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5E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666666"/>
          <w:sz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Конспект урока по ОБЖ 10 класс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66666"/>
          <w:sz w:val="21"/>
        </w:rPr>
        <w:t>Тема: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t xml:space="preserve"> Состав Вооруженных Сил РФ</w:t>
      </w:r>
      <w:r w:rsidRPr="009F4B8B">
        <w:rPr>
          <w:rFonts w:ascii="Arial" w:eastAsia="Times New Roman" w:hAnsi="Arial" w:cs="Arial"/>
          <w:b/>
          <w:bCs/>
          <w:color w:val="666666"/>
          <w:sz w:val="21"/>
        </w:rPr>
        <w:t>.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t xml:space="preserve"> Руководство и управление </w:t>
      </w:r>
      <w:proofErr w:type="gramStart"/>
      <w:r w:rsidRPr="003D6EB9">
        <w:rPr>
          <w:rFonts w:ascii="Arial" w:eastAsia="Times New Roman" w:hAnsi="Arial" w:cs="Arial"/>
          <w:b/>
          <w:bCs/>
          <w:color w:val="666666"/>
          <w:sz w:val="21"/>
        </w:rPr>
        <w:t>ВС</w:t>
      </w:r>
      <w:proofErr w:type="gramEnd"/>
      <w:r w:rsidRPr="003D6EB9">
        <w:rPr>
          <w:rFonts w:ascii="Arial" w:eastAsia="Times New Roman" w:hAnsi="Arial" w:cs="Arial"/>
          <w:b/>
          <w:bCs/>
          <w:color w:val="666666"/>
          <w:sz w:val="21"/>
        </w:rPr>
        <w:t xml:space="preserve"> РФ</w:t>
      </w:r>
      <w:r>
        <w:rPr>
          <w:rFonts w:ascii="Arial" w:eastAsia="Times New Roman" w:hAnsi="Arial" w:cs="Arial"/>
          <w:b/>
          <w:bCs/>
          <w:color w:val="666666"/>
          <w:sz w:val="21"/>
        </w:rPr>
        <w:t>.</w:t>
      </w:r>
    </w:p>
    <w:p w:rsidR="008A025E" w:rsidRPr="008A025E" w:rsidRDefault="008A025E" w:rsidP="008A0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Основная часть</w:t>
      </w:r>
    </w:p>
    <w:p w:rsidR="008A025E" w:rsidRPr="008A025E" w:rsidRDefault="008A025E" w:rsidP="008A0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8A025E">
        <w:rPr>
          <w:rFonts w:ascii="Arial" w:eastAsia="Times New Roman" w:hAnsi="Arial" w:cs="Arial"/>
          <w:b/>
          <w:bCs/>
          <w:color w:val="666666"/>
          <w:sz w:val="21"/>
        </w:rPr>
        <w:t>Военная организация нашего государства включает в себя Во</w:t>
      </w:r>
      <w:r w:rsidRPr="008A025E">
        <w:rPr>
          <w:rFonts w:ascii="Arial" w:eastAsia="Times New Roman" w:hAnsi="Arial" w:cs="Arial"/>
          <w:b/>
          <w:bCs/>
          <w:color w:val="666666"/>
          <w:sz w:val="21"/>
        </w:rPr>
        <w:softHyphen/>
        <w:t>оруженные Силы Российской Федерации, составляющие ее ядро, и другие войска, воинские формирования и органы, предназна</w:t>
      </w:r>
      <w:r w:rsidRPr="008A025E">
        <w:rPr>
          <w:rFonts w:ascii="Arial" w:eastAsia="Times New Roman" w:hAnsi="Arial" w:cs="Arial"/>
          <w:b/>
          <w:bCs/>
          <w:color w:val="666666"/>
          <w:sz w:val="21"/>
        </w:rPr>
        <w:softHyphen/>
        <w:t>ченные для выполнения задач военной безопасности военными методами, а также органы управления ими.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Обеспечение военной безопасности Российской Федерации явля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ется важнейшим направлением деятельности государства. Целям обес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печения военной безопасности Российской Федерации служит военная организация государства.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Вооруженные Силы Российской Федерации состоят из центральных органов военного управления, объединений (военных округов, фло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тов, армий, флотилий, корпусов), соединений (дивизий, бригад), во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инских частей и организаций, которые входят в виды и рода войск Вооруженных Сил Российской Федерации, в Тыл Вооруженных Сил и в войска, не входящие в виды и рода войск.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Личный состав Вооруженных Сил России включает в себя военно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служащих и лиц гражданского персонала.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В настоящее время Вооруженные Силы Российской Федерации со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стоят из 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трех видов войск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: 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Сухопутных войск, Военно-Воздушных Сил Военно-Морского Флота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— и 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трех родов войск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: 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Ракетных вой</w:t>
      </w:r>
      <w:proofErr w:type="gramStart"/>
      <w:r w:rsidRPr="003D6EB9">
        <w:rPr>
          <w:rFonts w:ascii="Arial" w:eastAsia="Times New Roman" w:hAnsi="Arial" w:cs="Arial"/>
          <w:b/>
          <w:bCs/>
          <w:color w:val="666666"/>
          <w:sz w:val="21"/>
        </w:rPr>
        <w:t>ск стр</w:t>
      </w:r>
      <w:proofErr w:type="gramEnd"/>
      <w:r w:rsidRPr="003D6EB9">
        <w:rPr>
          <w:rFonts w:ascii="Arial" w:eastAsia="Times New Roman" w:hAnsi="Arial" w:cs="Arial"/>
          <w:b/>
          <w:bCs/>
          <w:color w:val="666666"/>
          <w:sz w:val="21"/>
        </w:rPr>
        <w:t>а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softHyphen/>
        <w:t>тегического назначения, Воздушно-десантных  войск,  Космических войск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, а также Тыла Вооруженных Сил и специальных войск.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Сухопутные войска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— вид Вооруженных Сил Российской Федера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ции, предназначенный для прикрытия государственной границы, отра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 xml:space="preserve">жения ударов агрессора, удержания занимаемой территории, разгрома группировок войск и овладения территорией противника.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Оснащенные различными видами военной техники и оружия, они включают в се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бя органы военного управления, мотострелковые, танковые войска, ракетные войска и артиллерию, войска противовоздушной обороны (ПВО), являющиеся родами войск, а также специальные войска, воин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ские части и учреждения тыла, другие воинские части, учреждения, предприятия и организации.</w:t>
      </w:r>
      <w:proofErr w:type="gramEnd"/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3D6EB9">
        <w:rPr>
          <w:rFonts w:ascii="Arial" w:eastAsia="Times New Roman" w:hAnsi="Arial" w:cs="Arial"/>
          <w:b/>
          <w:bCs/>
          <w:color w:val="666666"/>
          <w:sz w:val="21"/>
        </w:rPr>
        <w:t>Военно-Воздушные Силы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— вид Вооруженных Сил, предназначен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ный для защиты органов высшего государственного и военного управ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ления, стратегических ядерных сил, группировок войск, важных административно 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ти и обеспечения действий формирований видов Вооруженных Сил, ведения комплексной разведки и выполнения специальных задач.</w:t>
      </w:r>
      <w:proofErr w:type="gramEnd"/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Военно-Морской Флот России (ВМФ России) 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— вид Вооруженных Сил, предназначенный для обеспечения военной безопасности государ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ства с океанских (морских) направлений, защиты стратегических ин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тересов Российской Федерации в океанских, морских районах (зонах). Для управления и всестороннего обеспечения боевой и повседнев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ной деятельности сил флот имеет системы управления, базирования и обеспечения. Флот возглавляется командующим.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   Ракетные войска стратегического назначения 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— самостоятель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ный род войск, предназначенный для реализации мер ядерного сдер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живания и поражения стратегических объектов, составляющих основу военного и военно-экономического потенциала противника.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 xml:space="preserve">   </w:t>
      </w:r>
      <w:proofErr w:type="gramStart"/>
      <w:r w:rsidRPr="003D6EB9">
        <w:rPr>
          <w:rFonts w:ascii="Arial" w:eastAsia="Times New Roman" w:hAnsi="Arial" w:cs="Arial"/>
          <w:b/>
          <w:bCs/>
          <w:color w:val="666666"/>
          <w:sz w:val="21"/>
        </w:rPr>
        <w:t>Космические войска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— это принципиально новый самостоятель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ный род войск, который предназначен для вскрытия начала ракетного нападения на  Российскую Федерацию и ее союзников; борьбы с баллистическими ракетами противника, атакующими обороняемый район; поддержания в установленном составе орбитальных группиро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 xml:space="preserve">вок космических 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lastRenderedPageBreak/>
        <w:t>аппаратов военного и двойного назначения и обес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печения применения космических аппаратов по целевому назначению; контроля космического пространства;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обеспечения выполнения Феде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ральной космической программы России, программ международного сотрудничества и коммерческих космических программ.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   Воздушно-десантные войска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— высокомобильный самостоятель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ный род войск, предназначенный для охвата противника по воздуху и выполнения задач в его тылу.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Воздушно-десантные войска способны самостоятельно или в соста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 xml:space="preserve">ве группировок Сухопутных войск решать оперативные и тактические боевые задачи как в крупномасштабной войне, так и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локальных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конфликтах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Специальные войска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предназначены для обеспечения боевой деятельности видов и родов войск Вооруженных Сил Российской Феде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рации и решения присущих им задач.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Руководство Вооруженными Силами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осуществляет Президент Российской Федерации, который в соответствии с Конституцией является Верховным главнокомандующим Вооруженными Силами Российской Федерации.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положение. Президент как Верховный главноко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мандующий в пределах своих полномочий может издавать приказы и директивы, обязательные для исполнения Вооруженными Силами Российской Федерации, другими войсками, воинскими формированиями и органами.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Управление Вооруженными Силами Российской Федерации осуществляет министр обороны через Министерство обороны.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Выводы: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Вооруженные Силы Российской Федерации составляют ядро военной организации государства.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Свои задачи Вооруженные Силы Российской Федерации выполняют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определенной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организационной структуре, включающей виды и рода войск.</w:t>
      </w:r>
    </w:p>
    <w:p w:rsidR="008A025E" w:rsidRPr="003D6EB9" w:rsidRDefault="008A025E" w:rsidP="008A0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Вооруженные Силы Российской Федерации, оснащенные современным вооружением и военной</w:t>
      </w:r>
      <w:proofErr w:type="gramEnd"/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техникой, способны создать в случае войны мощную оборону на суше, в воздухе и на море.</w:t>
      </w:r>
    </w:p>
    <w:p w:rsidR="008A025E" w:rsidRPr="003D6EB9" w:rsidRDefault="008A025E" w:rsidP="008A02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Президент Российской Федерации является Верховным главнокомандующим Вооруженными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Силами Российской Федерации.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Дополнительные материалы.    О военных округах.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Военный округ Вооруженных Сил Российской Федерации является основной военно-административной единицей РФ, общевойсковым оперативно-стратегическим территориальным объединением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ВС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РФ и предназначен для осуществления мер по подготовке к вооруженной защите и для вооруженной защиты РФ, целостности и неприкосновенности ее территории в установленных границах ответственности.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В военно-административном отношении территория России разделена на шесть военных округов: Ленинградский, Московский, </w:t>
      </w:r>
      <w:proofErr w:type="spell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Северо-Кавказский</w:t>
      </w:r>
      <w:proofErr w:type="spell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Приволжско-Уральский</w:t>
      </w:r>
      <w:proofErr w:type="spellEnd"/>
      <w:r w:rsidRPr="003D6EB9">
        <w:rPr>
          <w:rFonts w:ascii="Arial" w:eastAsia="Times New Roman" w:hAnsi="Arial" w:cs="Arial"/>
          <w:color w:val="666666"/>
          <w:sz w:val="21"/>
          <w:szCs w:val="21"/>
        </w:rPr>
        <w:t>, Сибирский и Дальневосточный.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lastRenderedPageBreak/>
        <w:t xml:space="preserve">В состав каждого военного округа входят находящиеся на его территории органы военного управления, объединения, соединения, воинские части, организации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ВС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и военные комиссариаты.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Руководство военными округами осуществляет МО РФ. Оперативное управление военным округом осуществляет Генеральный штаб, который обеспечивает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контроль за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исполнением решений МО.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Непосредственное управление отдельным военным округом осуществляет командующий войсками военного округа, он является прямым начальником всего личного состава военного округа. Ему непосредственно подчиняются входящие в состав военного округа органы военного управления, объединения, соединения, воинские части, организации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ВС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и военные комиссариаты. Командующий войсками военного округа подчиняется МО РФ, а также начальнику Генерального штаба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ВС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– первому заместителю МО РФ по вопросам, отнесенным к его компетенции, и главнокомандующему Сухопутными войсками.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V. Домашнее задание: </w:t>
      </w:r>
      <w:r>
        <w:rPr>
          <w:rFonts w:ascii="Arial" w:eastAsia="Times New Roman" w:hAnsi="Arial" w:cs="Arial"/>
          <w:b/>
          <w:bCs/>
          <w:color w:val="666666"/>
          <w:sz w:val="21"/>
        </w:rPr>
        <w:t>§</w:t>
      </w:r>
      <w:r>
        <w:rPr>
          <w:rFonts w:ascii="Arial" w:eastAsia="Times New Roman" w:hAnsi="Arial" w:cs="Arial"/>
          <w:color w:val="666666"/>
          <w:sz w:val="21"/>
          <w:szCs w:val="21"/>
        </w:rPr>
        <w:t>3</w:t>
      </w:r>
      <w:r w:rsidRPr="0008732B">
        <w:rPr>
          <w:rFonts w:ascii="Arial" w:eastAsia="Times New Roman" w:hAnsi="Arial" w:cs="Arial"/>
          <w:color w:val="666666"/>
          <w:sz w:val="21"/>
          <w:szCs w:val="21"/>
        </w:rPr>
        <w:t>9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, стр. </w:t>
      </w:r>
      <w:r w:rsidRPr="001B45B4">
        <w:rPr>
          <w:rFonts w:ascii="Arial" w:eastAsia="Times New Roman" w:hAnsi="Arial" w:cs="Arial"/>
          <w:color w:val="666666"/>
          <w:sz w:val="21"/>
          <w:szCs w:val="21"/>
        </w:rPr>
        <w:t>208-210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. Задание: 1. Подготовить сообщение на тему: «Значение видов и родов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ВС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РФ для обеспечения военной безопасности страны».</w:t>
      </w:r>
    </w:p>
    <w:p w:rsidR="008A025E" w:rsidRPr="009F4B8B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Подготовить сообщение на тему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:»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>Роль специальных войск в обеспечении боевой деятельности видов</w:t>
      </w:r>
      <w:r>
        <w:rPr>
          <w:rFonts w:ascii="Arial" w:eastAsia="Times New Roman" w:hAnsi="Arial" w:cs="Arial"/>
          <w:color w:val="666666"/>
          <w:sz w:val="21"/>
          <w:szCs w:val="21"/>
        </w:rPr>
        <w:t>.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выбору.</w:t>
      </w:r>
    </w:p>
    <w:p w:rsidR="00B32F27" w:rsidRDefault="00B32F27"/>
    <w:sectPr w:rsidR="00B32F27" w:rsidSect="00DB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20F"/>
    <w:multiLevelType w:val="multilevel"/>
    <w:tmpl w:val="C1763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3224C"/>
    <w:multiLevelType w:val="multilevel"/>
    <w:tmpl w:val="D0C4B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A671E"/>
    <w:multiLevelType w:val="multilevel"/>
    <w:tmpl w:val="64A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25E"/>
    <w:rsid w:val="008A025E"/>
    <w:rsid w:val="00B3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3999-E770-4707-A5DE-673A3705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2020-04-03T08:25:00Z</dcterms:created>
  <dcterms:modified xsi:type="dcterms:W3CDTF">2020-04-03T08:27:00Z</dcterms:modified>
</cp:coreProperties>
</file>