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7" w:rsidRDefault="009152F7" w:rsidP="009152F7">
      <w:pPr>
        <w:widowControl w:val="0"/>
        <w:autoSpaceDE w:val="0"/>
        <w:autoSpaceDN w:val="0"/>
        <w:spacing w:before="240" w:after="0" w:line="213" w:lineRule="auto"/>
        <w:ind w:left="518" w:right="310"/>
        <w:outlineLvl w:val="4"/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</w:pPr>
      <w:r w:rsidRPr="009152F7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ab/>
      </w:r>
      <w:r w:rsidRPr="009152F7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ab/>
        <w:t>5 класс</w:t>
      </w:r>
      <w:r w:rsidRPr="009152F7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9152F7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9152F7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  <w:t>Дата урока</w:t>
      </w:r>
      <w:r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 xml:space="preserve"> </w:t>
      </w:r>
      <w:r w:rsidR="005A12F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0</w:t>
      </w:r>
      <w:r w:rsidR="00343B4E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7</w:t>
      </w:r>
      <w:bookmarkStart w:id="0" w:name="_GoBack"/>
      <w:bookmarkEnd w:id="0"/>
      <w:r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.04.2020</w:t>
      </w:r>
    </w:p>
    <w:p w:rsidR="009152F7" w:rsidRDefault="009152F7" w:rsidP="009152F7">
      <w:pPr>
        <w:widowControl w:val="0"/>
        <w:autoSpaceDE w:val="0"/>
        <w:autoSpaceDN w:val="0"/>
        <w:spacing w:before="240" w:after="0" w:line="213" w:lineRule="auto"/>
        <w:ind w:left="51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  <w:r w:rsidRPr="009152F7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Тема урока:</w:t>
      </w:r>
      <w:r w:rsidRPr="009152F7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 xml:space="preserve"> </w:t>
      </w:r>
      <w:r w:rsidRPr="009152F7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 xml:space="preserve">«Рабство в Древнем Риме». </w:t>
      </w:r>
    </w:p>
    <w:p w:rsidR="009152F7" w:rsidRDefault="009152F7" w:rsidP="009152F7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9152F7" w:rsidRDefault="009152F7" w:rsidP="009152F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</w:p>
    <w:p w:rsidR="009152F7" w:rsidRPr="005A12F8" w:rsidRDefault="00343B4E" w:rsidP="009152F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color w:val="231F20"/>
          <w:spacing w:val="5"/>
          <w:sz w:val="24"/>
          <w:szCs w:val="24"/>
          <w:lang w:eastAsia="ru-RU" w:bidi="ru-RU"/>
        </w:rPr>
      </w:pPr>
      <w:hyperlink r:id="rId5" w:history="1">
        <w:r w:rsidR="005A12F8" w:rsidRPr="005A12F8">
          <w:rPr>
            <w:rStyle w:val="a3"/>
            <w:rFonts w:ascii="Times New Roman" w:eastAsia="Bookman Old Style" w:hAnsi="Times New Roman" w:cs="Times New Roman"/>
            <w:b/>
            <w:spacing w:val="5"/>
            <w:sz w:val="24"/>
            <w:szCs w:val="24"/>
            <w:lang w:eastAsia="ru-RU" w:bidi="ru-RU"/>
          </w:rPr>
          <w:t>https://www.youtube.com/watch?v=-Q94C8SmF8s&amp;feature=emb_logo</w:t>
        </w:r>
      </w:hyperlink>
    </w:p>
    <w:p w:rsidR="005A12F8" w:rsidRPr="005A12F8" w:rsidRDefault="005A12F8" w:rsidP="009152F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color w:val="231F20"/>
          <w:spacing w:val="5"/>
          <w:sz w:val="24"/>
          <w:szCs w:val="24"/>
          <w:lang w:eastAsia="ru-RU" w:bidi="ru-RU"/>
        </w:rPr>
      </w:pPr>
    </w:p>
    <w:p w:rsidR="005A12F8" w:rsidRPr="005A12F8" w:rsidRDefault="00343B4E" w:rsidP="009152F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color w:val="943634" w:themeColor="accent2" w:themeShade="BF"/>
          <w:spacing w:val="5"/>
          <w:sz w:val="24"/>
          <w:szCs w:val="24"/>
          <w:lang w:eastAsia="ru-RU" w:bidi="ru-RU"/>
        </w:rPr>
      </w:pPr>
      <w:hyperlink r:id="rId6" w:history="1">
        <w:r w:rsidR="005A12F8" w:rsidRPr="005A12F8">
          <w:rPr>
            <w:rStyle w:val="a3"/>
            <w:rFonts w:ascii="Times New Roman" w:eastAsia="Bookman Old Style" w:hAnsi="Times New Roman" w:cs="Times New Roman"/>
            <w:b/>
            <w:color w:val="943634" w:themeColor="accent2" w:themeShade="BF"/>
            <w:spacing w:val="5"/>
            <w:sz w:val="24"/>
            <w:szCs w:val="24"/>
            <w:lang w:eastAsia="ru-RU" w:bidi="ru-RU"/>
          </w:rPr>
          <w:t>https://yandex.ru/video/preview/?filmId=1353475380364481442&amp;text=видеоурок%20рабство%20в%20древнем%20риме%205%20класс&amp;path=wizard&amp;parent-reqid=1585044973220815-1258955818583265513900083-vla1-0241&amp;redircnt=1585044978.1</w:t>
        </w:r>
      </w:hyperlink>
    </w:p>
    <w:p w:rsidR="005A12F8" w:rsidRDefault="005A12F8" w:rsidP="009152F7">
      <w:pPr>
        <w:widowControl w:val="0"/>
        <w:autoSpaceDE w:val="0"/>
        <w:autoSpaceDN w:val="0"/>
        <w:spacing w:after="0" w:line="208" w:lineRule="auto"/>
        <w:ind w:left="122" w:right="196" w:firstLine="396"/>
        <w:jc w:val="both"/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</w:pP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План изучения нового материала. 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1. Завоевания — главный источник рабства. 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2. Рабы в имении землевладельца. 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3. Рабы в богатом доме. 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4. Гладиаторы на арене амфитеатра.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Проблемное задание.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Объясните, почему рабство </w:t>
      </w:r>
      <w:r w:rsidRPr="009152F7">
        <w:rPr>
          <w:rFonts w:ascii="Bookman Old Style" w:eastAsia="Bookman Old Style" w:hAnsi="Bookman Old Style" w:cs="Bookman Old Style"/>
          <w:color w:val="231F20"/>
          <w:spacing w:val="-15"/>
          <w:sz w:val="24"/>
          <w:szCs w:val="24"/>
          <w:lang w:eastAsia="ru-RU" w:bidi="ru-RU"/>
        </w:rPr>
        <w:t xml:space="preserve">в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Риме приобрело самые уродливые формы в сравнении </w:t>
      </w:r>
      <w:r w:rsidRPr="009152F7">
        <w:rPr>
          <w:rFonts w:ascii="Bookman Old Style" w:eastAsia="Bookman Old Style" w:hAnsi="Bookman Old Style" w:cs="Bookman Old Style"/>
          <w:color w:val="231F20"/>
          <w:spacing w:val="-15"/>
          <w:sz w:val="24"/>
          <w:szCs w:val="24"/>
          <w:lang w:eastAsia="ru-RU" w:bidi="ru-RU"/>
        </w:rPr>
        <w:t xml:space="preserve">с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другими государствами древности.</w:t>
      </w:r>
    </w:p>
    <w:p w:rsidR="009152F7" w:rsidRPr="009152F7" w:rsidRDefault="009152F7" w:rsidP="00FD0824">
      <w:pPr>
        <w:widowControl w:val="0"/>
        <w:autoSpaceDE w:val="0"/>
        <w:autoSpaceDN w:val="0"/>
        <w:spacing w:before="28" w:after="0" w:line="240" w:lineRule="auto"/>
        <w:ind w:left="518"/>
        <w:outlineLvl w:val="5"/>
        <w:rPr>
          <w:rFonts w:ascii="Book Antiqua" w:eastAsia="Book Antiqua" w:hAnsi="Book Antiqua" w:cs="Book Antiqua"/>
          <w:b/>
          <w:bCs/>
          <w:sz w:val="32"/>
          <w:szCs w:val="32"/>
          <w:lang w:eastAsia="ru-RU" w:bidi="ru-RU"/>
        </w:rPr>
      </w:pPr>
      <w:r w:rsidRPr="009152F7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>1. Завоевания — главный источник рабства.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1 </w:t>
      </w:r>
    </w:p>
    <w:p w:rsidR="009152F7" w:rsidRPr="009152F7" w:rsidRDefault="009152F7" w:rsidP="00FD0824">
      <w:pPr>
        <w:widowControl w:val="0"/>
        <w:autoSpaceDE w:val="0"/>
        <w:autoSpaceDN w:val="0"/>
        <w:spacing w:before="9" w:after="0" w:line="240" w:lineRule="auto"/>
        <w:ind w:left="122" w:right="198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Объясните положение провинции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Римской республике.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Докажите,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что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провинции были источником экономического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военного могущества Рима.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3.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Перечислите основные источники рабства 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Римской  республи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ке.</w:t>
      </w:r>
      <w:r w:rsidRPr="009152F7">
        <w:rPr>
          <w:rFonts w:ascii="Bookman Old Style" w:eastAsia="Bookman Old Style" w:hAnsi="Bookman Old Style" w:cs="Bookman Old Style"/>
          <w:color w:val="231F20"/>
          <w:spacing w:val="10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Сравните</w:t>
      </w:r>
      <w:r w:rsidRPr="009152F7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</w:t>
      </w:r>
      <w:r w:rsidRPr="009152F7">
        <w:rPr>
          <w:rFonts w:ascii="Bookman Old Style" w:eastAsia="Bookman Old Style" w:hAnsi="Bookman Old Style" w:cs="Bookman Old Style"/>
          <w:color w:val="231F20"/>
          <w:spacing w:val="10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источниками</w:t>
      </w:r>
      <w:r w:rsidRPr="009152F7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рабства</w:t>
      </w:r>
      <w:r w:rsidRPr="009152F7">
        <w:rPr>
          <w:rFonts w:ascii="Bookman Old Style" w:eastAsia="Bookman Old Style" w:hAnsi="Bookman Old Style" w:cs="Bookman Old Style"/>
          <w:color w:val="231F20"/>
          <w:spacing w:val="13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9152F7">
        <w:rPr>
          <w:rFonts w:ascii="Bookman Old Style" w:eastAsia="Bookman Old Style" w:hAnsi="Bookman Old Style" w:cs="Bookman Old Style"/>
          <w:color w:val="231F20"/>
          <w:spacing w:val="11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Греции,</w:t>
      </w:r>
      <w:r w:rsidRPr="009152F7">
        <w:rPr>
          <w:rFonts w:ascii="Bookman Old Style" w:eastAsia="Bookman Old Style" w:hAnsi="Bookman Old Style" w:cs="Bookman Old Style"/>
          <w:color w:val="231F20"/>
          <w:spacing w:val="14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Египте.</w:t>
      </w:r>
      <w:r w:rsidR="005A12F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 3.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ыделите основные признаки рабовладельческой республики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примере Римской.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5. </w:t>
      </w:r>
      <w:r w:rsidR="00FD082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Ч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то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могло быть написано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при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продаже раба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таблич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ке,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висящей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у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него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 его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шее: достоинства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или</w:t>
      </w:r>
      <w:r w:rsidRPr="009152F7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недостатки.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  <w:r w:rsidRPr="009152F7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(работа с картой)</w:t>
      </w:r>
    </w:p>
    <w:p w:rsidR="009152F7" w:rsidRPr="009152F7" w:rsidRDefault="009152F7" w:rsidP="00FD0824">
      <w:pPr>
        <w:widowControl w:val="0"/>
        <w:numPr>
          <w:ilvl w:val="2"/>
          <w:numId w:val="2"/>
        </w:numPr>
        <w:tabs>
          <w:tab w:val="left" w:pos="799"/>
        </w:tabs>
        <w:autoSpaceDE w:val="0"/>
        <w:autoSpaceDN w:val="0"/>
        <w:spacing w:before="8" w:after="0" w:line="240" w:lineRule="auto"/>
        <w:ind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Рим больше ввозилось товаров, чем вывозилось </w:t>
      </w:r>
      <w:r w:rsidRPr="009152F7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из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него. С помощью карт определите торговые пути и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парт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нёров Рима. Проследите, как доставляли товары,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какие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могли быть трудности в пути. 2. Изучите  карту 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«Рим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ская империя» и определите, какие народы населяли</w:t>
      </w:r>
      <w:r w:rsidRPr="009152F7">
        <w:rPr>
          <w:rFonts w:ascii="Bookman Old Style" w:eastAsia="Bookman Old Style" w:hAnsi="Bookman Old Style" w:cs="Bookman Old Style"/>
          <w:color w:val="231F20"/>
          <w:spacing w:val="37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8"/>
          <w:sz w:val="24"/>
          <w:szCs w:val="24"/>
          <w:lang w:eastAsia="ru-RU" w:bidi="ru-RU"/>
        </w:rPr>
        <w:t xml:space="preserve">её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западные и восточные провинции. Насколько отличалось управление ими от управления Италией? 3. Изучите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кар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ту и определите, какие сельскохозяйственные культуры использовались населением Римской империи. Насколько разнообразным было питание граждан и </w:t>
      </w:r>
      <w:proofErr w:type="spellStart"/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неграждан</w:t>
      </w:r>
      <w:proofErr w:type="spellEnd"/>
      <w:r w:rsidRPr="009152F7">
        <w:rPr>
          <w:rFonts w:ascii="Bookman Old Style" w:eastAsia="Bookman Old Style" w:hAnsi="Bookman Old Style" w:cs="Bookman Old Style"/>
          <w:color w:val="231F20"/>
          <w:spacing w:val="6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Рима?</w:t>
      </w:r>
    </w:p>
    <w:p w:rsidR="009152F7" w:rsidRPr="00FD0824" w:rsidRDefault="009152F7" w:rsidP="00FD0824">
      <w:pPr>
        <w:pStyle w:val="a4"/>
        <w:widowControl w:val="0"/>
        <w:numPr>
          <w:ilvl w:val="2"/>
          <w:numId w:val="2"/>
        </w:numPr>
        <w:autoSpaceDE w:val="0"/>
        <w:autoSpaceDN w:val="0"/>
        <w:spacing w:before="28" w:after="0" w:line="240" w:lineRule="auto"/>
        <w:ind w:left="993" w:hanging="426"/>
        <w:outlineLvl w:val="5"/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</w:pPr>
      <w:r w:rsidRPr="00FD0824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>Рабы в имении землевладельца.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18"/>
        <w:outlineLvl w:val="6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 w:rsidRPr="009152F7">
        <w:rPr>
          <w:rFonts w:ascii="Arial" w:eastAsia="Arial" w:hAnsi="Arial" w:cs="Arial"/>
          <w:b/>
          <w:bCs/>
          <w:i/>
          <w:color w:val="231F20"/>
          <w:w w:val="115"/>
          <w:sz w:val="24"/>
          <w:szCs w:val="24"/>
          <w:lang w:eastAsia="ru-RU" w:bidi="ru-RU"/>
        </w:rPr>
        <w:t>Задание 1</w:t>
      </w:r>
    </w:p>
    <w:p w:rsidR="009152F7" w:rsidRPr="009152F7" w:rsidRDefault="009152F7" w:rsidP="00FD0824">
      <w:pPr>
        <w:widowControl w:val="0"/>
        <w:autoSpaceDE w:val="0"/>
        <w:autoSpaceDN w:val="0"/>
        <w:spacing w:before="12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Что такое имение? Кому и для чего оно предназначалось? 2. Поясните, кто и какие виды работ выполнял в имении. 3. </w:t>
      </w:r>
      <w:r w:rsidR="00FD082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айдите и сформулируйте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причи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ны, почему рабы вынуждены были трудиться всегда, </w:t>
      </w:r>
      <w:r w:rsidRPr="009152F7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имея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свободное время только для сна. 4. Изучив текст, составьте правила для рабов в имении. 5. Какие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были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условия жизни и труда рабов в имении? 6. Перечислите способы</w:t>
      </w:r>
      <w:r w:rsidRPr="009152F7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наказания</w:t>
      </w:r>
      <w:r w:rsidRPr="009152F7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рабов,</w:t>
      </w:r>
      <w:r w:rsidRPr="009152F7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избавления</w:t>
      </w:r>
      <w:r w:rsidRPr="009152F7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от</w:t>
      </w:r>
      <w:r w:rsidRPr="009152F7">
        <w:rPr>
          <w:rFonts w:ascii="Bookman Old Style" w:eastAsia="Bookman Old Style" w:hAnsi="Bookman Old Style" w:cs="Bookman Old Style"/>
          <w:color w:val="231F20"/>
          <w:spacing w:val="4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тяжелобольных.</w:t>
      </w:r>
    </w:p>
    <w:p w:rsidR="009152F7" w:rsidRPr="009152F7" w:rsidRDefault="009152F7" w:rsidP="00FD0824">
      <w:pPr>
        <w:widowControl w:val="0"/>
        <w:autoSpaceDE w:val="0"/>
        <w:autoSpaceDN w:val="0"/>
        <w:spacing w:before="77"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</w:p>
    <w:p w:rsidR="009152F7" w:rsidRPr="009152F7" w:rsidRDefault="009152F7" w:rsidP="00FD0824">
      <w:pPr>
        <w:widowControl w:val="0"/>
        <w:autoSpaceDE w:val="0"/>
        <w:autoSpaceDN w:val="0"/>
        <w:spacing w:before="10" w:after="0" w:line="240" w:lineRule="auto"/>
        <w:ind w:left="178" w:firstLine="396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Почему римляне, как и греки, считали естественным разделение людей на свободных и рабов?</w:t>
      </w:r>
    </w:p>
    <w:p w:rsidR="009152F7" w:rsidRPr="009152F7" w:rsidRDefault="009152F7" w:rsidP="00FD0824">
      <w:pPr>
        <w:widowControl w:val="0"/>
        <w:autoSpaceDE w:val="0"/>
        <w:autoSpaceDN w:val="0"/>
        <w:spacing w:before="28" w:after="0" w:line="240" w:lineRule="auto"/>
        <w:ind w:left="518"/>
        <w:outlineLvl w:val="5"/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</w:pPr>
      <w:r w:rsidRPr="009152F7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>3. Рабы в богатом доме.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  <w:t xml:space="preserve">Задание 1 </w:t>
      </w:r>
    </w:p>
    <w:p w:rsidR="009152F7" w:rsidRPr="009152F7" w:rsidRDefault="009152F7" w:rsidP="00FD0824">
      <w:pPr>
        <w:widowControl w:val="0"/>
        <w:autoSpaceDE w:val="0"/>
        <w:autoSpaceDN w:val="0"/>
        <w:spacing w:before="9" w:after="0" w:line="240" w:lineRule="auto"/>
        <w:ind w:left="178" w:right="139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Выделите различия положения рабов в имении </w:t>
      </w:r>
      <w:r w:rsidRPr="009152F7">
        <w:rPr>
          <w:rFonts w:ascii="Bookman Old Style" w:eastAsia="Bookman Old Style" w:hAnsi="Bookman Old Style" w:cs="Bookman Old Style"/>
          <w:color w:val="231F20"/>
          <w:spacing w:val="-12"/>
          <w:sz w:val="24"/>
          <w:szCs w:val="24"/>
          <w:lang w:eastAsia="ru-RU" w:bidi="ru-RU"/>
        </w:rPr>
        <w:t xml:space="preserve">и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богатом доме. Обобщите сведения. 2. В Риме специалистами во всех сферах жизни общества (кроме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lastRenderedPageBreak/>
        <w:t>политики) были рабы</w:t>
      </w:r>
      <w:r w:rsidR="00FD082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 К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аковы могли быть </w:t>
      </w:r>
      <w:r w:rsidRPr="009152F7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по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следствия этого. 3. Составьте рассказ о жизни раба в </w:t>
      </w:r>
      <w:r w:rsidRPr="009152F7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го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сподском доме по плану: утренний подъём, приём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пищи,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труд, ночной сон, отношения с хозяином, владение собственностью, свобода передвижения, семья. 4. В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Риме</w:t>
      </w:r>
      <w:r w:rsidRPr="009152F7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палку,  которой  били  раба,  сравнивали  с  бумерангом.   В чём смысл такого сравнения? 5. Какие категории </w:t>
      </w:r>
      <w:r w:rsidRPr="009152F7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рабов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имели</w:t>
      </w:r>
      <w:r w:rsidRPr="009152F7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наибольшую</w:t>
      </w:r>
      <w:r w:rsidRPr="009152F7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ценность</w:t>
      </w:r>
      <w:r w:rsidRPr="009152F7">
        <w:rPr>
          <w:rFonts w:ascii="Bookman Old Style" w:eastAsia="Bookman Old Style" w:hAnsi="Bookman Old Style" w:cs="Bookman Old Style"/>
          <w:color w:val="231F20"/>
          <w:spacing w:val="40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для</w:t>
      </w:r>
      <w:r w:rsidRPr="009152F7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римлян?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</w:p>
    <w:p w:rsidR="009152F7" w:rsidRPr="009152F7" w:rsidRDefault="009152F7" w:rsidP="00FD0824">
      <w:pPr>
        <w:widowControl w:val="0"/>
        <w:autoSpaceDE w:val="0"/>
        <w:autoSpaceDN w:val="0"/>
        <w:spacing w:before="10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Можно ли утверждать, что из-за того, что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рабы </w:t>
      </w:r>
      <w:r w:rsidRPr="009152F7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были учёными, артистами, поэтами, музыкантами,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пев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цами, уровень культуры самих римлян начал постепенно снижаться? 2. Почему многочисленные рабы не расправлялись со своими</w:t>
      </w:r>
      <w:r w:rsidRPr="009152F7">
        <w:rPr>
          <w:rFonts w:ascii="Bookman Old Style" w:eastAsia="Bookman Old Style" w:hAnsi="Bookman Old Style" w:cs="Bookman Old Style"/>
          <w:color w:val="231F20"/>
          <w:spacing w:val="-2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хозяевами?</w:t>
      </w:r>
    </w:p>
    <w:p w:rsidR="009152F7" w:rsidRPr="009152F7" w:rsidRDefault="009152F7" w:rsidP="00FD0824">
      <w:pPr>
        <w:widowControl w:val="0"/>
        <w:autoSpaceDE w:val="0"/>
        <w:autoSpaceDN w:val="0"/>
        <w:spacing w:before="28" w:after="0" w:line="240" w:lineRule="auto"/>
        <w:ind w:left="518"/>
        <w:outlineLvl w:val="5"/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</w:pPr>
      <w:r w:rsidRPr="009152F7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>4. Гладиаторы на арене амфитеатра.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1 </w:t>
      </w:r>
    </w:p>
    <w:p w:rsidR="009152F7" w:rsidRPr="009152F7" w:rsidRDefault="009152F7" w:rsidP="00FD0824">
      <w:pPr>
        <w:widowControl w:val="0"/>
        <w:autoSpaceDE w:val="0"/>
        <w:autoSpaceDN w:val="0"/>
        <w:spacing w:before="9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Кого называли гладиаторами? Для чего они </w:t>
      </w:r>
      <w:r w:rsidRPr="009152F7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ис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пользовались? 2. В группах обсудите, с чем связана жестокость римлян к </w:t>
      </w:r>
      <w:proofErr w:type="spellStart"/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негражданам</w:t>
      </w:r>
      <w:proofErr w:type="spellEnd"/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Дайте оценку римскому обществу с позиции современного человека. 3. Кто </w:t>
      </w:r>
      <w:r w:rsidRPr="009152F7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были</w:t>
      </w:r>
      <w:r w:rsidRPr="009152F7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судьи в сражениях гладиаторов? Поясните своё отношение к этому факту. 4. Обсудите в группах, почему именно у римлян появились такие развлечения, как </w:t>
      </w:r>
      <w:r w:rsidRPr="009152F7">
        <w:rPr>
          <w:rFonts w:ascii="Bookman Old Style" w:eastAsia="Bookman Old Style" w:hAnsi="Bookman Old Style" w:cs="Bookman Old Style"/>
          <w:color w:val="231F20"/>
          <w:spacing w:val="-2"/>
          <w:sz w:val="24"/>
          <w:szCs w:val="24"/>
          <w:lang w:eastAsia="ru-RU" w:bidi="ru-RU"/>
        </w:rPr>
        <w:t xml:space="preserve">гладиаторские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бои. 5. Сформулируйте понятия: гладиатор, амфитеатр, гладиаторские игры.</w:t>
      </w:r>
      <w:r w:rsidR="00FD082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  <w:r w:rsidR="00FD0824" w:rsidRPr="00FD0824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Запишите термины в тетрадь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</w:p>
    <w:p w:rsidR="009152F7" w:rsidRPr="009152F7" w:rsidRDefault="009152F7" w:rsidP="00FD0824">
      <w:pPr>
        <w:widowControl w:val="0"/>
        <w:autoSpaceDE w:val="0"/>
        <w:autoSpaceDN w:val="0"/>
        <w:spacing w:before="10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Почему римляне не пользовались правилом греков: унижая другого, унижаешь себя? 2. Действительно </w:t>
      </w:r>
      <w:r w:rsidRPr="009152F7">
        <w:rPr>
          <w:rFonts w:ascii="Bookman Old Style" w:eastAsia="Bookman Old Style" w:hAnsi="Bookman Old Style" w:cs="Bookman Old Style"/>
          <w:color w:val="231F20"/>
          <w:spacing w:val="-7"/>
          <w:sz w:val="24"/>
          <w:szCs w:val="24"/>
          <w:lang w:eastAsia="ru-RU" w:bidi="ru-RU"/>
        </w:rPr>
        <w:t xml:space="preserve">ли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верно утверждение, что, чем больше зависимых  людей, тем медленнее развивается</w:t>
      </w:r>
      <w:r w:rsidRPr="009152F7">
        <w:rPr>
          <w:rFonts w:ascii="Bookman Old Style" w:eastAsia="Bookman Old Style" w:hAnsi="Bookman Old Style" w:cs="Bookman Old Style"/>
          <w:color w:val="231F20"/>
          <w:spacing w:val="-3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общество?</w:t>
      </w:r>
    </w:p>
    <w:p w:rsidR="009152F7" w:rsidRPr="009152F7" w:rsidRDefault="009152F7" w:rsidP="00FD0824">
      <w:pPr>
        <w:widowControl w:val="0"/>
        <w:autoSpaceDE w:val="0"/>
        <w:autoSpaceDN w:val="0"/>
        <w:spacing w:after="0" w:line="240" w:lineRule="auto"/>
        <w:ind w:left="575"/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3 </w:t>
      </w:r>
    </w:p>
    <w:p w:rsidR="009152F7" w:rsidRPr="009152F7" w:rsidRDefault="009152F7" w:rsidP="00FD0824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after="0" w:line="240" w:lineRule="auto"/>
        <w:jc w:val="left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 чём причина таких суждений в отношении</w:t>
      </w:r>
      <w:r w:rsidRPr="009152F7">
        <w:rPr>
          <w:rFonts w:ascii="Bookman Old Style" w:eastAsia="Bookman Old Style" w:hAnsi="Bookman Old Style" w:cs="Bookman Old Style"/>
          <w:color w:val="231F20"/>
          <w:spacing w:val="6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рабов?</w:t>
      </w:r>
    </w:p>
    <w:p w:rsidR="009152F7" w:rsidRPr="009152F7" w:rsidRDefault="009152F7" w:rsidP="00FD0824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6" w:after="0" w:line="240" w:lineRule="auto"/>
        <w:ind w:left="178" w:right="140"/>
        <w:jc w:val="left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Почему рабу всегда демонстрировалось пренебрежение, недовольство</w:t>
      </w:r>
      <w:r w:rsidRPr="009152F7">
        <w:rPr>
          <w:rFonts w:ascii="Bookman Old Style" w:eastAsia="Bookman Old Style" w:hAnsi="Bookman Old Style" w:cs="Bookman Old Style"/>
          <w:color w:val="231F20"/>
          <w:spacing w:val="3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им?</w:t>
      </w:r>
    </w:p>
    <w:p w:rsidR="009152F7" w:rsidRPr="009152F7" w:rsidRDefault="009152F7" w:rsidP="00FD0824">
      <w:pPr>
        <w:widowControl w:val="0"/>
        <w:autoSpaceDE w:val="0"/>
        <w:autoSpaceDN w:val="0"/>
        <w:spacing w:before="103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</w:pPr>
      <w:r w:rsidRPr="009152F7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Домашнее задание: </w:t>
      </w:r>
      <w:r w:rsidRPr="009152F7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§  49;  </w:t>
      </w:r>
      <w:r w:rsidRPr="009152F7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Подготовиться к обобщению материала главы 12;  ответить  на  вопросы  в  её  начале  и</w:t>
      </w:r>
      <w:r w:rsidRPr="009152F7">
        <w:rPr>
          <w:rFonts w:ascii="Bookman Old Style" w:eastAsia="Bookman Old Style" w:hAnsi="Bookman Old Style" w:cs="Bookman Old Style"/>
          <w:color w:val="FF0000"/>
          <w:spacing w:val="35"/>
          <w:sz w:val="24"/>
          <w:szCs w:val="24"/>
          <w:lang w:eastAsia="ru-RU" w:bidi="ru-RU"/>
        </w:rPr>
        <w:t xml:space="preserve"> </w:t>
      </w:r>
      <w:r w:rsidRPr="009152F7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>конце.</w:t>
      </w:r>
    </w:p>
    <w:p w:rsidR="005A6CA4" w:rsidRDefault="005A6CA4" w:rsidP="00FD0824">
      <w:pPr>
        <w:spacing w:line="240" w:lineRule="auto"/>
      </w:pPr>
    </w:p>
    <w:sectPr w:rsidR="005A6CA4" w:rsidSect="00915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69A5"/>
    <w:multiLevelType w:val="hybridMultilevel"/>
    <w:tmpl w:val="7018A682"/>
    <w:lvl w:ilvl="0" w:tplc="3D58DE96">
      <w:start w:val="1"/>
      <w:numFmt w:val="decimal"/>
      <w:lvlText w:val="%1."/>
      <w:lvlJc w:val="left"/>
      <w:pPr>
        <w:ind w:left="860" w:hanging="285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99946FD2">
      <w:numFmt w:val="bullet"/>
      <w:lvlText w:val="•"/>
      <w:lvlJc w:val="left"/>
      <w:pPr>
        <w:ind w:left="1446" w:hanging="285"/>
      </w:pPr>
      <w:rPr>
        <w:rFonts w:hint="default"/>
        <w:lang w:val="ru-RU" w:eastAsia="ru-RU" w:bidi="ru-RU"/>
      </w:rPr>
    </w:lvl>
    <w:lvl w:ilvl="2" w:tplc="4E5CABF4">
      <w:numFmt w:val="bullet"/>
      <w:lvlText w:val="•"/>
      <w:lvlJc w:val="left"/>
      <w:pPr>
        <w:ind w:left="2033" w:hanging="285"/>
      </w:pPr>
      <w:rPr>
        <w:rFonts w:hint="default"/>
        <w:lang w:val="ru-RU" w:eastAsia="ru-RU" w:bidi="ru-RU"/>
      </w:rPr>
    </w:lvl>
    <w:lvl w:ilvl="3" w:tplc="3558FE36">
      <w:numFmt w:val="bullet"/>
      <w:lvlText w:val="•"/>
      <w:lvlJc w:val="left"/>
      <w:pPr>
        <w:ind w:left="2620" w:hanging="285"/>
      </w:pPr>
      <w:rPr>
        <w:rFonts w:hint="default"/>
        <w:lang w:val="ru-RU" w:eastAsia="ru-RU" w:bidi="ru-RU"/>
      </w:rPr>
    </w:lvl>
    <w:lvl w:ilvl="4" w:tplc="E8F6DD60">
      <w:numFmt w:val="bullet"/>
      <w:lvlText w:val="•"/>
      <w:lvlJc w:val="left"/>
      <w:pPr>
        <w:ind w:left="3206" w:hanging="285"/>
      </w:pPr>
      <w:rPr>
        <w:rFonts w:hint="default"/>
        <w:lang w:val="ru-RU" w:eastAsia="ru-RU" w:bidi="ru-RU"/>
      </w:rPr>
    </w:lvl>
    <w:lvl w:ilvl="5" w:tplc="66BCD252">
      <w:numFmt w:val="bullet"/>
      <w:lvlText w:val="•"/>
      <w:lvlJc w:val="left"/>
      <w:pPr>
        <w:ind w:left="3793" w:hanging="285"/>
      </w:pPr>
      <w:rPr>
        <w:rFonts w:hint="default"/>
        <w:lang w:val="ru-RU" w:eastAsia="ru-RU" w:bidi="ru-RU"/>
      </w:rPr>
    </w:lvl>
    <w:lvl w:ilvl="6" w:tplc="427AB3DC">
      <w:numFmt w:val="bullet"/>
      <w:lvlText w:val="•"/>
      <w:lvlJc w:val="left"/>
      <w:pPr>
        <w:ind w:left="4380" w:hanging="285"/>
      </w:pPr>
      <w:rPr>
        <w:rFonts w:hint="default"/>
        <w:lang w:val="ru-RU" w:eastAsia="ru-RU" w:bidi="ru-RU"/>
      </w:rPr>
    </w:lvl>
    <w:lvl w:ilvl="7" w:tplc="B498DDA6">
      <w:numFmt w:val="bullet"/>
      <w:lvlText w:val="•"/>
      <w:lvlJc w:val="left"/>
      <w:pPr>
        <w:ind w:left="4966" w:hanging="285"/>
      </w:pPr>
      <w:rPr>
        <w:rFonts w:hint="default"/>
        <w:lang w:val="ru-RU" w:eastAsia="ru-RU" w:bidi="ru-RU"/>
      </w:rPr>
    </w:lvl>
    <w:lvl w:ilvl="8" w:tplc="A57AE61A">
      <w:numFmt w:val="bullet"/>
      <w:lvlText w:val="•"/>
      <w:lvlJc w:val="left"/>
      <w:pPr>
        <w:ind w:left="5553" w:hanging="285"/>
      </w:pPr>
      <w:rPr>
        <w:rFonts w:hint="default"/>
        <w:lang w:val="ru-RU" w:eastAsia="ru-RU" w:bidi="ru-RU"/>
      </w:rPr>
    </w:lvl>
  </w:abstractNum>
  <w:abstractNum w:abstractNumId="1" w15:restartNumberingAfterBreak="0">
    <w:nsid w:val="7B7630C6"/>
    <w:multiLevelType w:val="hybridMultilevel"/>
    <w:tmpl w:val="0A4EBCB4"/>
    <w:lvl w:ilvl="0" w:tplc="309E96F6">
      <w:start w:val="3"/>
      <w:numFmt w:val="decimal"/>
      <w:lvlText w:val="%1."/>
      <w:lvlJc w:val="left"/>
      <w:pPr>
        <w:ind w:left="122" w:hanging="320"/>
        <w:jc w:val="right"/>
      </w:pPr>
      <w:rPr>
        <w:rFonts w:hint="default"/>
        <w:b/>
        <w:bCs/>
        <w:w w:val="121"/>
        <w:lang w:val="ru-RU" w:eastAsia="ru-RU" w:bidi="ru-RU"/>
      </w:rPr>
    </w:lvl>
    <w:lvl w:ilvl="1" w:tplc="C6D08E70">
      <w:start w:val="3"/>
      <w:numFmt w:val="decimal"/>
      <w:lvlText w:val="%2."/>
      <w:lvlJc w:val="left"/>
      <w:pPr>
        <w:ind w:left="869" w:hanging="294"/>
        <w:jc w:val="right"/>
      </w:pPr>
      <w:rPr>
        <w:rFonts w:hint="default"/>
        <w:b/>
        <w:bCs/>
        <w:w w:val="121"/>
        <w:lang w:val="ru-RU" w:eastAsia="ru-RU" w:bidi="ru-RU"/>
      </w:rPr>
    </w:lvl>
    <w:lvl w:ilvl="2" w:tplc="C32C0A82">
      <w:start w:val="1"/>
      <w:numFmt w:val="decimal"/>
      <w:lvlText w:val="%3."/>
      <w:lvlJc w:val="left"/>
      <w:pPr>
        <w:ind w:left="122" w:hanging="281"/>
      </w:pPr>
      <w:rPr>
        <w:rFonts w:hint="default"/>
        <w:w w:val="103"/>
        <w:lang w:val="ru-RU" w:eastAsia="ru-RU" w:bidi="ru-RU"/>
      </w:rPr>
    </w:lvl>
    <w:lvl w:ilvl="3" w:tplc="C32C0A82">
      <w:start w:val="1"/>
      <w:numFmt w:val="decimal"/>
      <w:lvlText w:val="%4."/>
      <w:lvlJc w:val="left"/>
      <w:pPr>
        <w:ind w:left="1593" w:hanging="281"/>
      </w:pPr>
      <w:rPr>
        <w:rFonts w:hint="default"/>
        <w:w w:val="103"/>
        <w:lang w:val="ru-RU" w:eastAsia="ru-RU" w:bidi="ru-RU"/>
      </w:rPr>
    </w:lvl>
    <w:lvl w:ilvl="4" w:tplc="6DA4C042">
      <w:numFmt w:val="bullet"/>
      <w:lvlText w:val="•"/>
      <w:lvlJc w:val="left"/>
      <w:pPr>
        <w:ind w:left="2326" w:hanging="281"/>
      </w:pPr>
      <w:rPr>
        <w:rFonts w:hint="default"/>
        <w:lang w:val="ru-RU" w:eastAsia="ru-RU" w:bidi="ru-RU"/>
      </w:rPr>
    </w:lvl>
    <w:lvl w:ilvl="5" w:tplc="31669CD4">
      <w:numFmt w:val="bullet"/>
      <w:lvlText w:val="•"/>
      <w:lvlJc w:val="left"/>
      <w:pPr>
        <w:ind w:left="3060" w:hanging="281"/>
      </w:pPr>
      <w:rPr>
        <w:rFonts w:hint="default"/>
        <w:lang w:val="ru-RU" w:eastAsia="ru-RU" w:bidi="ru-RU"/>
      </w:rPr>
    </w:lvl>
    <w:lvl w:ilvl="6" w:tplc="E8327A8E">
      <w:numFmt w:val="bullet"/>
      <w:lvlText w:val="•"/>
      <w:lvlJc w:val="left"/>
      <w:pPr>
        <w:ind w:left="3793" w:hanging="281"/>
      </w:pPr>
      <w:rPr>
        <w:rFonts w:hint="default"/>
        <w:lang w:val="ru-RU" w:eastAsia="ru-RU" w:bidi="ru-RU"/>
      </w:rPr>
    </w:lvl>
    <w:lvl w:ilvl="7" w:tplc="F4925042">
      <w:numFmt w:val="bullet"/>
      <w:lvlText w:val="•"/>
      <w:lvlJc w:val="left"/>
      <w:pPr>
        <w:ind w:left="4526" w:hanging="281"/>
      </w:pPr>
      <w:rPr>
        <w:rFonts w:hint="default"/>
        <w:lang w:val="ru-RU" w:eastAsia="ru-RU" w:bidi="ru-RU"/>
      </w:rPr>
    </w:lvl>
    <w:lvl w:ilvl="8" w:tplc="6A18887E">
      <w:numFmt w:val="bullet"/>
      <w:lvlText w:val="•"/>
      <w:lvlJc w:val="left"/>
      <w:pPr>
        <w:ind w:left="526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F7"/>
    <w:rsid w:val="00343B4E"/>
    <w:rsid w:val="005A12F8"/>
    <w:rsid w:val="005A6CA4"/>
    <w:rsid w:val="009152F7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225C"/>
  <w15:docId w15:val="{7B88CD26-8B06-46CA-AD43-77DE279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53475380364481442&amp;text=&#1074;&#1080;&#1076;&#1077;&#1086;&#1091;&#1088;&#1086;&#1082;%20&#1088;&#1072;&#1073;&#1089;&#1090;&#1074;&#1086;%20&#1074;%20&#1076;&#1088;&#1077;&#1074;&#1085;&#1077;&#1084;%20&#1088;&#1080;&#1084;&#1077;%205%20&#1082;&#1083;&#1072;&#1089;&#1089;&amp;path=wizard&amp;parent-reqid=1585044973220815-1258955818583265513900083-vla1-0241&amp;redircnt=1585044978.1" TargetMode="External"/><Relationship Id="rId5" Type="http://schemas.openxmlformats.org/officeDocument/2006/relationships/hyperlink" Target="https://www.youtube.com/watch?v=-Q94C8SmF8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2</cp:revision>
  <dcterms:created xsi:type="dcterms:W3CDTF">2020-03-24T09:44:00Z</dcterms:created>
  <dcterms:modified xsi:type="dcterms:W3CDTF">2020-04-02T09:10:00Z</dcterms:modified>
</cp:coreProperties>
</file>