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11" w:rsidRDefault="00AF2C11" w:rsidP="00AF2C11">
      <w:pPr>
        <w:shd w:val="clear" w:color="auto" w:fill="FCFC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Видео</w:t>
      </w:r>
    </w:p>
    <w:p w:rsidR="00AF2C11" w:rsidRDefault="00AF2C11" w:rsidP="00AF2C11">
      <w:pPr>
        <w:shd w:val="clear" w:color="auto" w:fill="FCFC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F2C11" w:rsidRDefault="00AF2C11" w:rsidP="00E73FD1">
      <w:pPr>
        <w:shd w:val="clear" w:color="auto" w:fill="FCFC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hyperlink r:id="rId4" w:history="1">
        <w:r w:rsidRPr="00D62C37">
          <w:rPr>
            <w:rStyle w:val="a6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https://www.youtube.com/watch?v=_m7KYEJ6pRs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F2C11" w:rsidRDefault="00AF2C11" w:rsidP="00E73FD1">
      <w:pPr>
        <w:shd w:val="clear" w:color="auto" w:fill="FCFC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73FD1" w:rsidRPr="00AF2C11" w:rsidRDefault="00E73FD1" w:rsidP="00E73FD1">
      <w:pPr>
        <w:shd w:val="clear" w:color="auto" w:fill="FCFCF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F2C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урок "Влияние радиоактивных излучений на живые организмы"</w:t>
      </w:r>
    </w:p>
    <w:p w:rsidR="00E73FD1" w:rsidRPr="00AF2C11" w:rsidRDefault="00E73FD1" w:rsidP="00E73FD1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F2C11">
        <w:rPr>
          <w:rFonts w:ascii="Times New Roman" w:eastAsia="Times New Roman" w:hAnsi="Times New Roman" w:cs="Times New Roman"/>
          <w:color w:val="000000"/>
          <w:sz w:val="32"/>
          <w:szCs w:val="32"/>
        </w:rPr>
        <w:t>  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«Исследования последствий воздействия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ионизирующих излучений на здоровье людей …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показывают, что радиация является самым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мощным канцерогенным фактором по уровню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воздействия на большинство людей.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73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Более того, даже небольшие дозы ионизирующей</w:t>
      </w:r>
      <w:proofErr w:type="gramEnd"/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радиации могут быть ответственны за проявление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врожденных дефектов и генетических болезней».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Джон Гофман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теме разговор пойдёт о том, какое влияние оказывают радиоактивные излучения на живые организмы.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Известно, что радиация окружает нас везде. Мы родились и живём в среде естественных и искусственных проникающих радиоактивных излучений.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Радиоактивность</w:t>
      </w:r>
      <w:r w:rsidRPr="00E73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явление самопроизвольного превращения неустойчивого изотопа одного химического эле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мента в изотоп другого элемента, сопровождающееся испу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сканием частиц, обладающих большой проникающей способ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виду вылетевшей частицы, различают три вида излучения — </w:t>
      </w:r>
      <w:proofErr w:type="spellStart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spellEnd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- и g-излучения.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a-распад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характеризуется вылетом ядра атома гелия; при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b-распаде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 ядра самопроизвольно испускают электрон, а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g-излучение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—э</w:t>
      </w:r>
      <w:proofErr w:type="gramEnd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то поток g-квантов.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686050" cy="1524000"/>
            <wp:effectExtent l="19050" t="0" r="0" b="0"/>
            <wp:docPr id="1" name="Рисунок 1" descr="https://fsd.videouroki.net/products/conspekty/fizika9/61-vliianiie-radioaktivnykh-izluchienii-na-zhivyie-orghanizmy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fizika9/61-vliianiie-radioaktivnykh-izluchienii-na-zhivyie-orghanizmy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Радиация существовала всегда. Радиоактивные элементы входили в состав Земли с начала ее существования и продолжают присутствовать до настоящего времени.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Основную часть облучения население земного шара получает от естественных источников радиации. Большинство из них таковы, что избежать облучения от них совершенно невозможно.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малых дозах радиационное излучение 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стать катализатором процессов, приводящих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раку или генетическим нарушениям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, а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больших дозах 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приводит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полной или частичной гибели организма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 вследствие разрушения клеток тканей.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Сложность в отслеживании последовательности процессов, вызванных облучением, объясняется тем, что последствия облучения, особенно при небольших дозах, могут проявиться не сразу, и зачастую для развития болезни требуются годы или даже десятилетия. Кроме того, вследствие различной проникающей способности разных видов радиоактивных излучений они оказывают неодинаковое воздействие на организм: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a-частицы наиболее опасны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, однако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 a-излучения даже лист бумаги является непреодолимой преградой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b-излучение способно проходить в ткани организма на глубину 1–2 см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g-излучение характеризуется наибольшей проникающей способностью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: его может задержать лишь толстая плита из материалов, имеющих высокий коэффициент поглощения, например, из бетона или свинца.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различается чувствительность отдельных органов к радиоактивному излучению. Поэтому, чтобы получить наиболее достоверную информацию о степени риска, необходимо учитывать соответствующие коэффициенты чувствительности тканей при расчете эквивалентной дозы облучения: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Пылевые частицы, на которых </w:t>
      </w:r>
      <w:proofErr w:type="spellStart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сорбированы</w:t>
      </w:r>
      <w:proofErr w:type="spellEnd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радиоактивные изотопы, при вдыхании воздуха через верхние дыхательные пути частично оседают в полости рта и носоглотке. Отсюда пыль поступает в пищеварительный тракт. Остальные частицы поступают в легкие. Степень задержки аэрозолей в легких зависит от </w:t>
      </w:r>
      <w:proofErr w:type="spellStart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диспесионности</w:t>
      </w:r>
      <w:proofErr w:type="spellEnd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. В легких задерживается около 20% всех частиц; при уменьшении размеров аэрозолей величина задержки увеличивается до 70%.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всасывании радиоактивных веществ из желудочно-кишечного тракта имеет значение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коэффициент резорбции, характеризующий долю вещества, попадающего из желудочно-кишечного тракта в кровь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. В зависимости от природы изотопа коэффициент изменяется в широких пределах: от сотых долей процента (для циркония, ниобия), до нескольких десятков процентов (водород, щелочноземельные элементы). Резорбция через неповрежденную кожу в 200-300 раз меньше, чем через желудочно-кишечный тракт, и, как правило, не играет существенной роли.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попадании радиоактивных веществ в организм любым путем они уже через несколько минут обнаруживаются в крови.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поступление радиоактивных веществ было однократным, то концентрация их в крови вначале возрастает до максимума, а затем в течение 15-20 суток снижается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Концентрации в крови долгоживущих изотопов в дальнейшем могут удерживаться практически на одном уровне в течение длительного времени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 вследствие обратного вымывания отложившихся веществ.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Вероятность повреждения тканей зависит от суммарной дозы и от величины дозировки, так как благодаря репарационным способностям большинство органов имеют возможность восстановиться после серии мелких доз.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таблице приведены крайние значения допустимых доз радиации.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009900" cy="3400425"/>
            <wp:effectExtent l="19050" t="0" r="0" b="0"/>
            <wp:docPr id="2" name="Рисунок 2" descr="https://fsd.videouroki.net/products/conspekty/fizika9/61-vliianiie-radioaktivnykh-izluchienii-na-zhivyie-orghanizmy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fizika9/61-vliianiie-radioaktivnykh-izluchienii-na-zhivyie-orghanizmy.files/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Допустимая доза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 — это суммарная доза, получаемая человеком в течение 5 недель.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повреждающем действии радиации </w:t>
      </w:r>
      <w:proofErr w:type="gramStart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возможный разрыв связей в молекулах за счет непосредственного действия радиации и внутри- и межмолекулярной передачи энергии возбуждения. Физико-химические процессы, протекающие на начальных этапах, принято считать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первичными — пусковыми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. В последующем развитие лучевого поражения проявляется в нарушении обмена веществ с изменением соответствующих функций органов.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Животные и растительные организмы характеризуются различной </w:t>
      </w:r>
      <w:proofErr w:type="spellStart"/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радиочувствительностью</w:t>
      </w:r>
      <w:proofErr w:type="spellEnd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причины, которой до сих пор полностью ещё не выяснены. Как правило, наименее чувствительны одноклеточные растения, животные и бактерии, а наиболее чувствительны – млекопитающие животные и человек. Различие в чувствительности к радиации имеет место у отдельных особей одного и того же вида. Она зависит от физиологического состояния организма, условий его существования и индивидуальных особенностей. Более чувствительны к облучению новорожденные и старые особи. Различного рода заболевания, воздействие других вредных факторов отрицательно сказывается на течении радиационных повреждений.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296025" cy="3095625"/>
            <wp:effectExtent l="19050" t="0" r="9525" b="0"/>
            <wp:docPr id="3" name="Рисунок 3" descr="https://fsd.videouroki.net/products/conspekty/fizika9/61-vliianiie-radioaktivnykh-izluchienii-na-zhivyie-orghanizmy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fizika9/61-vliianiie-radioaktivnykh-izluchienii-na-zhivyie-orghanizmy.files/image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Изменения, развивающиеся в органах и тканях облучённого организма, называют соматическими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Различают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ранние соматические эффекты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которых характерна чёткая дозовая зависимость, и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поздние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 – к которым относят повышение риска развития опухолей (лейкозов), укорочение продолжительности жизни и разного рода нарушения функции органов.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Специфических новообразований, присущих только ионизирующей радиации, нет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95650" cy="2771775"/>
            <wp:effectExtent l="19050" t="0" r="0" b="0"/>
            <wp:docPr id="4" name="Рисунок 4" descr="https://fsd.videouroki.net/products/conspekty/fizika9/61-vliianiie-radioaktivnykh-izluchienii-na-zhivyie-orghanizmy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fizika9/61-vliianiie-radioaktivnykh-izluchienii-na-zhivyie-orghanizmy.files/image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В отдалённые сроки могут наблюдаться и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генетические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 (врождённые уродства, нарушения, передающиеся по наследству).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3209925" cy="2638425"/>
            <wp:effectExtent l="19050" t="0" r="9525" b="0"/>
            <wp:docPr id="5" name="Рисунок 5" descr="https://fsd.videouroki.net/products/conspekty/fizika9/61-vliianiie-radioaktivnykh-izluchienii-na-zhivyie-orghanizmy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fizika9/61-vliianiie-radioaktivnykh-izluchienii-na-zhivyie-orghanizmy.files/image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Знания конкретной реакции организма </w:t>
      </w:r>
      <w:proofErr w:type="gramStart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</w:t>
      </w:r>
      <w:proofErr w:type="gramEnd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иные дозы необходимы для оценки последствий действия больших доз облучения при авариях ядерных установок и устройств или опасности облучения при длительном нахождении в районах повышенного радиационного излучения, как от естественных источников, так и в случае радиоактивного загрязнения. Однако даже малые дозы радиации не безвредны и их влияние на организм и здоровье будущих поколений до конца не изучено. Однако можно предположить, что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радиация может вызвать, прежде всего, генные и хромосомные мутации, что </w:t>
      </w:r>
      <w:proofErr w:type="gramStart"/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последствии</w:t>
      </w:r>
      <w:proofErr w:type="gramEnd"/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может привести к проявлению рецессивных мутаций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более подробно рассмотреть наиболее распространенные и серьезные повреждения, вызванные облучением, а именно рак и генетические нарушения.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рака трудно оценить вероятность заболевания как следствия облучения. Любая, даже самая малая доза, может привести к необратимым последствиям, но это не предопределено. Тем не менее, установлено, что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вероятность заболевания возрастает прямо пропорционально дозе облучения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наиболее распространенных раковых заболеваний, вызванных облучением, выделяются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лейкозы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. Оценка вероятности летального исхода при лейкозе более надежна, чем аналогичные оценки для других видов раковых заболеваний. Это можно объяснить тем, что лейкозы первыми проявляют себя, вызывая смерть в среднем через 10 лет после момента облучения.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лейкозами “по популярности” следуют: рак легких, рак молочной железы и рак щитовидной железы. Менее чувствительны желудок, печень, кишечник и другие органы и ткани.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296025" cy="1704975"/>
            <wp:effectExtent l="19050" t="0" r="9525" b="0"/>
            <wp:docPr id="6" name="Рисунок 6" descr="https://fsd.videouroki.net/products/conspekty/fizika9/61-vliianiie-radioaktivnykh-izluchienii-na-zhivyie-orghanizmy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fizika9/61-vliianiie-radioaktivnykh-izluchienii-na-zhivyie-orghanizmy.files/image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 радиологического излучения резко усиливается другими неблагоприятными экологическими факторами (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явление синергизма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). Так, смертность от радиации у курильщиков заметно выше.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Также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эффект облучения зависит от величины поглощенной дозы, её мощности, объёма облученных тканей и органов, вида излучения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. Снижение мощности дозы излучения уменьшает биологический эффект. Различия связаны с возможностью восстановления поврежденного облучением организма. С увеличением мощности дозы значимость восстановительных процессов снижается.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Поглощённая доза излучения</w:t>
      </w:r>
      <w:r w:rsidRPr="00E73F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измеряется энергией ионизирующего излучения, переданного массе облучаемого вещества.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Теперь, имея представление о воздействии радиационного облучения на живые ткани, необходимо выяснить, в каких ситуациях живые организмы наиболее подвержены этому воздействию.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Существует три способа облучения: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 если радиоактивные вещества находятся вне организма и облучают его снаружи, то речь идет о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внешнем облучении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. Другой способ облучения - при попадании радионуклидов внутрь организма с воздухом, пищей и водой - называют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внутренним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. Третий вид —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контактный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радиоактивные вещества в результате выпадения, контактируют с поверхностью кожи.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296025" cy="3209925"/>
            <wp:effectExtent l="19050" t="0" r="9525" b="0"/>
            <wp:docPr id="7" name="Рисунок 7" descr="https://fsd.videouroki.net/products/conspekty/fizika9/61-vliianiie-radioaktivnykh-izluchienii-na-zhivyie-orghanizmy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fizika9/61-vliianiie-radioaktivnykh-izluchienii-na-zhivyie-orghanizmy.files/image0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Источники радиоактивного излучения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 весьма разнообразны, но их можно объединить в две большие группы: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естественные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искусственные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 (созданные человеком). Причем основная доля облучения (более 75% годовой эффективной эквивалентной дозы) приходится на естественный фон.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Естественные радионуклиды делятся на четыре группы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долгоживущие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 (уран-238, уран-235, торий-232);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короткоживущие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 (радий, радон);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долгоживущие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одиночные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, не образующие семейств (калий-40);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радионуклиды, возникающие в результате взаимодействия космических частиц с атомными ядрами вещества Земли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 (углерод-14).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виды излучения попадают на поверхность Земли либо из космоса, либо поступают от радиоактивных веществ, находящихся в земной коре, причем земные источники ответственны в среднем за пять шестых годовой эффективной эквивалентной доз, получаемой населением, в основном вследствие внутреннего облучения.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Уровни радиационного излучения неодинаковы для различных областей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Так, Северный и Южный полюсы более чем экваториальная зона, подвержены воздействию космических лучей из-за наличия у Земли магнитного поля, отклоняющего заряженные 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радиоактивные частицы. Кроме того, чем больше удаление от земной поверхности, тем интенсивнее космическое излучение.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Иными словами, проживая в горных районах и постоянно пользуясь воздушным транспортом, люди подвергаются дополнительному риску облучения. Люди, живущие выше 2000 м над уровнем моря, получают в среднем из-за космических лучей эффективную эквивалентную дозу в несколько раз большую, чем те, кто живет на уровне моря. При подъеме с высоты 4000 м (максимальная высота проживания людей) до 12000 м (максимальная высота полета пассажирского авиатранспорта) уровень облучения возрастает в 25 раз.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114800" cy="2362200"/>
            <wp:effectExtent l="19050" t="0" r="0" b="0"/>
            <wp:docPr id="8" name="Рисунок 8" descr="https://fsd.videouroki.net/products/conspekty/fizika9/61-vliianiie-radioaktivnykh-izluchienii-na-zhivyie-orghanizmy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fizika9/61-vliianiie-radioaktivnykh-izluchienii-na-zhivyie-orghanizmy.files/image00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 земной радиации также распределяются неравномерно по поверхности Земли и зависят от состава и концентрации радиоактивных веществ в земной коре. Так называемые аномальные радиационные поля природного происхождения образуются в случае обогащения некоторых типов горных пород ураном, торием, на месторождениях радиоактивных элементов в различных породах, при современном приносе урана, радия, радона в поверхностные и подземные воды, геологическую среду.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По данным исследований, проведенных во Франции, Германии, Италии, Японии и США,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около 95% населения этих стран проживает в районах, где мощность дозы облучения колеблется в среднем от 0,3 до 0,6 </w:t>
      </w:r>
      <w:proofErr w:type="spellStart"/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мЗв</w:t>
      </w:r>
      <w:proofErr w:type="spellEnd"/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/год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. Эти данные можно принять за средние по миру, поскольку природные условия в вышеперечисленных странах различны.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Есть, однако, несколько “горячих точек”, где уровень радиации намного выше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 ним относятся несколько районов в Бразилии: окрестности города </w:t>
      </w:r>
      <w:proofErr w:type="spellStart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Посус-ди-Калдас</w:t>
      </w:r>
      <w:proofErr w:type="spellEnd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пляжи близ </w:t>
      </w:r>
      <w:proofErr w:type="spellStart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Гуарапари</w:t>
      </w:r>
      <w:proofErr w:type="spellEnd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города с населением 12000 человек, куда ежегодно приезжают отдыхать примерно 30000 курортников, где уровень радиации достигает 250 и 175 </w:t>
      </w:r>
      <w:proofErr w:type="spellStart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мЗв</w:t>
      </w:r>
      <w:proofErr w:type="spellEnd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/год соответственно. Это превышает средние показатели в 500 — 800 раз. Здесь, а также в другой части света, на юго-западном побережье Индии, подобное явление обусловлено повышенным содержанием тория в песках. Вышеперечисленные территории в Бразилии и Индии являются наиболее изученными в данном аспекте, но существует множество других мест с высоким уровнем радиации, например во Франции, Нигерии, на Мадагаскаре.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территории России зоны повышенной радиоактивности также распределены неравномерно и известны как в европейской части страны, так и в Зауралье, на Полярном Урале, в Западной Сибири, Прибайкалье, на Дальнем Востоке, Камчатке, Северо-востоке.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296025" cy="3048000"/>
            <wp:effectExtent l="19050" t="0" r="9525" b="0"/>
            <wp:docPr id="9" name="Рисунок 9" descr="https://fsd.videouroki.net/products/conspekty/fizika9/61-vliianiie-radioaktivnykh-izluchienii-na-zhivyie-orghanizmy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fizika9/61-vliianiie-radioaktivnykh-izluchienii-na-zhivyie-orghanizmy.files/image00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Среди естественных радионуклидов наибольший вклад (более 50%) в суммарную дозу облучения несет радон и его дочерние продукты распада (в том числе радий)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Опасность радона заключается в его широком распространении, высокой проникающей способности и миграционной подвижности, распаде с образованием радия и других высокоактивных радионуклидов. В результате высокой проникающей способности и того, что он в 7,5 раз тяжелее </w:t>
      </w:r>
      <w:proofErr w:type="spellStart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воздуха</w:t>
      </w:r>
      <w:proofErr w:type="gramStart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адон</w:t>
      </w:r>
      <w:proofErr w:type="spellEnd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концентрируется в подвалах и первых этажах зданий. Период полураспада радона сравнительно невелик и составляет 3,823 суток. Радон трудно идентифицировать без использования специальных приборов, так как он не имеет цвета или запаха.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10050" cy="2800350"/>
            <wp:effectExtent l="19050" t="0" r="0" b="0"/>
            <wp:docPr id="10" name="Рисунок 10" descr="https://fsd.videouroki.net/products/conspekty/fizika9/61-vliianiie-radioaktivnykh-izluchienii-na-zhivyie-orghanizmy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fizika9/61-vliianiie-radioaktivnykh-izluchienii-na-zhivyie-orghanizmy.files/image0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важнейших аспектов радоновой проблемы является внутреннее облучение радоном: образующиеся при его распаде продукты в виде мельчайших частиц проникают в органы дыхания, и их существование в организме сопровождается a-излучением.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Искусственные источники радиационного облучения существенно отличаются от </w:t>
      </w:r>
      <w:proofErr w:type="gramStart"/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естественных</w:t>
      </w:r>
      <w:proofErr w:type="gramEnd"/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не только происхождением.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Во-первых, сильно различаются индивидуальные дозы, полученные разными людьми от искусственных радионуклидов. В большинстве случаев эти дозы невелики, но иногда облучение за счет техногенных 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источников гораздо более интенсивно, чем за счет естественных. Наконец, загрязнение от искусственных источников радиационного излучения (кроме радиоактивных осадков в результате ядерных взрывов) легче контролировать, чем </w:t>
      </w:r>
      <w:proofErr w:type="spellStart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</w:t>
      </w:r>
      <w:proofErr w:type="spellEnd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обусловленное загрязнение.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Энергия атома используется человеком в различных целях: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 в медицине, для производства энергии и обнаружения пожаров, для изготовления светящихся циферблатов часов, для поиска полезных ископаемых и, наконец, для создания атомного оружия.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Основной вклад в загрязнение от искусственных источников вносят различные медицинские процедуры и методы лечения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связанные с применением радиоактивности. Основной прибор, без которого не может обойтись ни одна крупная клиника -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рентгеновский аппарат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, но существует множество других методов диагностики и лечения, связанных с использованием радиоизотопов.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Неизвестно точное количество людей, подвергающихся подобным обследованиям и лечению, и дозы, получаемые ими, но можно утверждать, что для многих стран использование явления радиоактивности в медицине </w:t>
      </w:r>
      <w:proofErr w:type="gramStart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остается</w:t>
      </w:r>
      <w:proofErr w:type="gramEnd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чуть ли не единственным техногенным источником облучения.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Следующий источник облучения, созданный руками человека —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радиоактивные осадки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, выпавшие в результате испытания ядерного оружия в атмосфере, и, несмотря на то, что основная часть взрывов была произведена еще в 1950-60-е годы, их последствия мы испытываем на себе и сейчас.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взрыва часть радиоактивных веществ выпадает неподалеку от полигона, часть задерживается в тропосфере и затем в течение месяца перемещается ветром на большие расстояния, постепенно оседая на землю, при этом оставаясь примерно на одной и той же широте. Однако большая доля радиоактивного материала выбрасывается в стратосферу и остается там более продолжительное время, также рассеиваясь по земной поверхности.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Радиоактивные осадки содержат большое количество различных радионуклидов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, но из них наибольшую роль играют цирконий-95, цезий-137, стронций-90 и углерод-14, периоды полураспада которых составляют соответственно 64 суток, 30 лет (цезий и стронций) и 5730 лет.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из наиболее обсуждаемых сегодня источников радиационного излучения является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атомная энергетика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. Однако, как известно,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нормальной работе ядерных установок ущерб от них незначительный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Некоторые строительные материалы, отличаются повышенной радиоактивностью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Среди таких материалов — некоторые разновидности гранитов, пемзы и бетона, при производстве которого использовались глинозем, </w:t>
      </w:r>
      <w:proofErr w:type="spellStart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фосфогипс</w:t>
      </w:r>
      <w:proofErr w:type="spellEnd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кальциево-силикатный шлак. Известны случаи, когда стройматериалы производились из отходов ядерной энергетики, что противоречит всем нормам. К излучению, исходящему от самой постройки, добавляется естественное излучение земного происхождения. Самый простой и доступный способ хотя бы частично защититься от облучения дома или на работе — чаще проветривать помещение.</w:t>
      </w:r>
    </w:p>
    <w:p w:rsidR="00E73FD1" w:rsidRPr="00E73FD1" w:rsidRDefault="00E73FD1" w:rsidP="00E73F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Повышенная </w:t>
      </w:r>
      <w:proofErr w:type="spellStart"/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ураноносность</w:t>
      </w:r>
      <w:proofErr w:type="spellEnd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73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некоторых углей</w:t>
      </w: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может приводить к значительным выбросам в атмосферу урана и других радионуклидов в результате сжигания топлива на ТЭЦ, в котельных, при работе автотранспорта.</w:t>
      </w:r>
      <w:proofErr w:type="gramEnd"/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Существует огромное количество общеупотребительных предметов, являющихся источником облучения. </w:t>
      </w:r>
      <w:proofErr w:type="gramStart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Это, прежде всего, часы со светящимся циферблатом, которые дают годовую ожидаемую эффективную эквивалентную дозу, в 4 раза превышающую ту, что обусловлена утечками на АЭС, а именно 2 000 </w:t>
      </w:r>
      <w:proofErr w:type="spellStart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человеко-Зиверт</w:t>
      </w:r>
      <w:proofErr w:type="spellEnd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год.</w:t>
      </w:r>
      <w:proofErr w:type="gramEnd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Равносильную дозу получают работники предприятий атомной промышленности и экипажи авиалайнеров.</w:t>
      </w:r>
    </w:p>
    <w:p w:rsidR="00E73FD1" w:rsidRPr="00E73FD1" w:rsidRDefault="00E73FD1" w:rsidP="00E73F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Радиоактивные изотопы используются также в других светящихся устройствах: указателях входа-выхода, в компасах, прицелах, в дросселях флуоресцентных светильников и других электроприборах и т.д.</w:t>
      </w:r>
    </w:p>
    <w:p w:rsidR="00AF2C11" w:rsidRPr="00AF2C11" w:rsidRDefault="00E73FD1" w:rsidP="00AF2C1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открытие радиоактивности оказало огромное влияние на развитие науки и техники. Оно ознаменовало начало эпохи интенсивного изучения свойств и структуры веществ, открыв новые перспективы, возникшие в энергетике, промышленности, военной области, медицине и </w:t>
      </w:r>
      <w:proofErr w:type="spellStart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другихобластях</w:t>
      </w:r>
      <w:proofErr w:type="spellEnd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человеческой деятельности. Однако наряду с положительными факторами использования свойств радиоактивности в интересах человечества существует </w:t>
      </w:r>
      <w:proofErr w:type="gramStart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негативное</w:t>
      </w:r>
      <w:proofErr w:type="gramEnd"/>
      <w:r w:rsidRPr="00E73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вмешательства в нашу жизнь. К числу таких относится ядерное оружие во всех его формах, затонувшие корабли и подводные лодки с атомными двигателями и атомным оружием, захоронение радиоактивных отходов в море и на земле, аварии на атомных электростанциях и др.</w:t>
      </w:r>
    </w:p>
    <w:p w:rsidR="00F8277E" w:rsidRDefault="00F8277E">
      <w:pPr>
        <w:rPr>
          <w:rFonts w:ascii="Times New Roman" w:hAnsi="Times New Roman" w:cs="Times New Roman"/>
          <w:sz w:val="32"/>
          <w:szCs w:val="32"/>
        </w:rPr>
      </w:pPr>
    </w:p>
    <w:p w:rsidR="00F8277E" w:rsidRPr="00F8277E" w:rsidRDefault="00F8277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Задание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AF2C11" w:rsidRPr="00C51ECC" w:rsidRDefault="00AF2C11">
      <w:pPr>
        <w:rPr>
          <w:rFonts w:ascii="Times New Roman" w:hAnsi="Times New Roman" w:cs="Times New Roman"/>
          <w:sz w:val="32"/>
          <w:szCs w:val="32"/>
        </w:rPr>
      </w:pPr>
      <w:r w:rsidRPr="00C51ECC">
        <w:rPr>
          <w:rFonts w:ascii="Times New Roman" w:hAnsi="Times New Roman" w:cs="Times New Roman"/>
          <w:sz w:val="32"/>
          <w:szCs w:val="32"/>
        </w:rPr>
        <w:t>Выучить материал, сделать презентацию или ре</w:t>
      </w:r>
      <w:r w:rsidR="00F8277E" w:rsidRPr="00C51ECC">
        <w:rPr>
          <w:rFonts w:ascii="Times New Roman" w:hAnsi="Times New Roman" w:cs="Times New Roman"/>
          <w:sz w:val="32"/>
          <w:szCs w:val="32"/>
        </w:rPr>
        <w:t>ферат по данной теме.</w:t>
      </w:r>
    </w:p>
    <w:sectPr w:rsidR="00AF2C11" w:rsidRPr="00C51ECC" w:rsidSect="0002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FD1"/>
    <w:rsid w:val="00023F73"/>
    <w:rsid w:val="00736C09"/>
    <w:rsid w:val="008C2C87"/>
    <w:rsid w:val="00AF2C11"/>
    <w:rsid w:val="00C51ECC"/>
    <w:rsid w:val="00E73FD1"/>
    <w:rsid w:val="00F8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73"/>
  </w:style>
  <w:style w:type="paragraph" w:styleId="3">
    <w:name w:val="heading 3"/>
    <w:basedOn w:val="a"/>
    <w:link w:val="30"/>
    <w:uiPriority w:val="9"/>
    <w:qFormat/>
    <w:rsid w:val="00E73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F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73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F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F2C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816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689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40899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469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_m7KYEJ6pRs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2020-04-06T09:44:00Z</dcterms:created>
  <dcterms:modified xsi:type="dcterms:W3CDTF">2020-04-07T09:27:00Z</dcterms:modified>
</cp:coreProperties>
</file>