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E2" w:rsidRDefault="00C627E2" w:rsidP="00C627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Уроки 3-Б класса на вторник 14.04.20г.</w:t>
      </w:r>
    </w:p>
    <w:tbl>
      <w:tblPr>
        <w:tblStyle w:val="a5"/>
        <w:tblW w:w="11839" w:type="dxa"/>
        <w:tblLook w:val="04A0"/>
      </w:tblPr>
      <w:tblGrid>
        <w:gridCol w:w="2347"/>
        <w:gridCol w:w="4888"/>
        <w:gridCol w:w="2336"/>
        <w:gridCol w:w="2268"/>
      </w:tblGrid>
      <w:tr w:rsidR="00C627E2" w:rsidTr="005A63C0">
        <w:trPr>
          <w:gridAfter w:val="1"/>
          <w:wAfter w:w="2268" w:type="dxa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7E2" w:rsidRDefault="00C627E2">
            <w:r>
              <w:t>1. Лит. чтение</w:t>
            </w:r>
          </w:p>
        </w:tc>
        <w:tc>
          <w:tcPr>
            <w:tcW w:w="4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7E2" w:rsidRDefault="00C627E2">
            <w:pPr>
              <w:rPr>
                <w:b/>
                <w:sz w:val="28"/>
                <w:szCs w:val="28"/>
              </w:rPr>
            </w:pPr>
            <w:r>
              <w:t xml:space="preserve">Тема. </w:t>
            </w:r>
            <w:r>
              <w:rPr>
                <w:b/>
                <w:sz w:val="28"/>
                <w:szCs w:val="28"/>
              </w:rPr>
              <w:t>М. М. Зощенко "Золотые слова".</w:t>
            </w:r>
          </w:p>
          <w:p w:rsidR="00C627E2" w:rsidRDefault="00C62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https://www.youtube.com/watch?v=j9_33jUxIx4</w:t>
              </w:r>
            </w:hyperlink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На доске записаны два слова: Этика, этикет. 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Что общего у этих слов?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Это однокоренные слова.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Кто сможет дать объяснения эти словам?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Этикет – общие, одинаковые для всех правила, которые определяют поведение человека в повседневной жизни в общении с людьми.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Этика – это наука, которая определяет, диктует правила хорошего тона для тех, кто желает быть воспитанным человеком.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 называют человека, который всегда следует правилам этикета?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Человек, который следует правилам этика – это воспитанный человек.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Верно, это воспитанный человек. Надеюсь, что большинство из вас хотят стать воспитанными людьми. Сейчас вы познакомитесь с небольшим рассказом В. Осеевой, который называется «Навестила» (Приложение 1). После прочтения постарайтесь ответить на вопрос: «Муся – воспитанный человек?» (вопрос записан на доске). Ответ свой обоснуйте. 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/У каждого на парте лежит текст. Дети читают жужжащим чтением./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Муся – воспитанный человек? 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Примерные ответы учащихся: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Муся безразлична к просьбам больной подруги. Посещая Валю, Муся не облегчила её страдания. Вряд ли Вале захочется, чтобы Муся ещё раз к ней пришла. Я считаю, что Муся – невоспитанный человек.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Кого же можно назвать  воспитанным человеком?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Человек с хорошими манерами  не будет ставить  людей в неловкое положение. Он умеет вести себя так, чтобы другим было приятно с ним общаться.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3.            Подготовка к изучению нового материала через повторение и актуализацию опорных знаний.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/На экране появляется портрет писателя./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lastRenderedPageBreak/>
              <w:t>Учитель: Знаете ли вы, этого человека?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М.М.Зощенко.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Что вы о нём знаете?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/Учащиеся рассказывает подготовленный дома материал, учитель добавляет./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Ученик: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Родился писатель в семье художника (1894 – 1958 гг.). Окончил гимназию, поступил на юридический факультет университета. В начале Первой мировой войны студент Зощенко добровольцем пошёл на фронт, дослужился до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штабс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– капитана, был ранен (демобилизовался) был уволен из армии.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Новая война – гражданская – позвала добровольцем в Красную армию. После войны работал сапожником, телефонистом, агентом уголовного розыска, счетоводом, актёром … Но всю жизнь стремился к литературе. Особенно ему удавались детские характеры. Когда он писал свои юмористические рассказы для детей, то думал не о том, что над поступками непослушных девочек и мальчиков будут смеяться, а просто хотел научить юных читателей быть храбрыми и сильными, добрыми и умными.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Михаил Зощенко умел подмечать в нашей жизни комическое. Талант сатирика помогал ему показывать, по его собственным  словам, «подлинную и неприкрытую жизнь  живых людей  с их желаниями, вкусом, мыслями». В Санкт – Петербурге находится музей М.Зощенко.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Ребята, как вы думаете, в чем уникальность этого музея?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/Если учащиеся знают, то говорят, если нет читают информацию на слайде./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Уникальность музея состоит в том, что в кабинете  все вещи подлинные, обстановка в которой  жил  писатель, воссоздана  с детальной точностью.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Какие произведения М.Зощенко вы читали?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На этот вопрос вам поможет ответить выставка книг и читательских альбомов.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/Учащиеся зачитывают несколько отзывов о ранее прочитанных произведениях из своих читательских альбомов./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Учитель: Писатель создал целые циклы рассказов адресованные детям: «Умные животные», «Смешные рассказы», «Лёля и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Минька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», «Рассказы о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Минькином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детстве», «Рассказы о войне».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lastRenderedPageBreak/>
              <w:t>Учитель: Сформулируйте тему нашего  урока?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Сегодня мы продолжаем знакомиться  с  творчеством Михаила Михайловича Зощенко. Будем читать поучительное произведение, в котором будет говориться, о воспитанности.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4.            Ознакомление с новым материалом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  Как мы уже говорили, М.Зощенко был писателем – сатириком. Он высмеивал недостатки, или как он говорил сам «печальные черты» характеров. В его произведениях многие узнавали себя. Не каждый человек достойно может пережить такую «встречу с самим собой» в рассказе,  над которым  смеются тысячи читателей.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Сегодня мы познакомимся с рассказом «Золотые слова». Может быть, кто-то из вас в героях рассказа узнает себя.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Ребята, как вы думаете, в названии рассказа «Золотые слова» слово «золотые» употреблено в прямом или переносном значении? Почему?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Слово «золотые» употреблено переносном значении, потому что слова не сделаны из золота.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Какие слова могут считаться «золотыми»?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Слово «золотые» в переносном смысле могут обозначать волшебные, дорогие, ценные, нужные.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Когда нужно употреблять в своей речи «волшебные слова»?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У каждого воспитанного человека в словарном запасе обязательно должны быть такие слова, и он должен ими пользоваться.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Нельзя быть вежливым в какое-то определенное время. Человек должен быть вежливым всегда. Сейчас мы узнаем, кто больше знает «волшебных слов»?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/Учащиеся работают в парах. Записывают все «волшебные» слова, которые знают.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Зачитывают те пары, кто больше вспомнил таких слов. Учитель к доске прикрепляет карточки с «волшебными» словами.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Слово обладает великой силой. Мне бы очень хотелось, чтобы в вашей речи такие слова были в постоянном употреблении.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Перед знакомством с текстом хотелось бы обратить внимание на некоторые слова.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Словарная  работа.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lastRenderedPageBreak/>
              <w:t>/На доске записаны слова. Дети стараются пояснить, если затрудняются, учитель зачитывает слова в контексте./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Прельщала – стала заманчивой, приятной.</w:t>
            </w:r>
            <w:r>
              <w:rPr>
                <w:rFonts w:ascii="Helvetica" w:hAnsi="Helvetica" w:cs="Helvetica"/>
                <w:color w:val="212121"/>
                <w:sz w:val="20"/>
                <w:szCs w:val="20"/>
              </w:rPr>
              <w:t> 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(Во–первых, на стол ставилась вкусная еда. И эта сторона дела нас с Лёлей в особенности прельщала.)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 Угореть – отравиться угаром, потерять соображение.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 Угоревший – отравился угаром.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Развязно – излишне свободно и непринуждённо  в обращении с другими.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(В виду того что дети, действительно вели себя развязно и тем самым они не оправдали наших надежд ….)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Раскаяться – сознавать, что поступил дурно, неправильно, ошибочно, начать  испытывать сожаление об этом.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5.            Первичное осмысление и закрепление связей и отношений в объектах изучения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1.            Читают учитель и хорошо читающие учащиеся.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Прием «Чтение с остановками». Текст разбит на смысловые части, каждая остановка предполагает дальнейшее размышление, прогнозирование.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1 остановка.   (1 часть заканчивается  предложением: «…И с тех пор мы два месяца не садились вместе со взрослыми».)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Учитель задает вопросы, учащиеся отвечают.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От чего имени ведётся рассказ?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Учащиеся: Рассказ ведётся от имени главного героя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Миньки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>, от автора.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Почему дети любили ужинать со взрослыми?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Свои ответы дети подтверждают словами из текста.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 вы думаете, почему папин начальник злился весь ужин на детей?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Учитель: Как наказал отец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Миньку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и Лёлю?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Расскажите как, нужно себя вести за столом во время еды.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 вы думаете, какое продолжение нас ждет в этом рассказе?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6.            Физкультминутка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lastRenderedPageBreak/>
              <w:t xml:space="preserve">Музыкальная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физминутка</w:t>
            </w:r>
            <w:proofErr w:type="spellEnd"/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7. Продолжение чтения произведения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2 остановка. (2 часть заканчивается  предложением: «… А некоторые с серьёзным и озабоченным видом стали рассматривать свои стаканы».)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Учитель задает вопросы, учащиеся отвечают.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Какое условие поставил отец, разрешив детям снова сидеть за столом со взрослыми?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Можно ли этот рассказ назвать юмористическим? Почему?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Расскажите о том эпизоде, который вас заставил улыбнуться.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Учитель: Как изменилось поведение Лёли и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Миньки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>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Почему это произошло?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 вы думаете, чем закончится рассказ?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Чтение рассказа до конца.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Почему папа назвал их поведение глупым?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Учащиеся: Лёля и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Минька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беспрекословно исполняли приказания. Но всё надо делать с умом, с учётом изменившейся обстановки. Иначе получится абсурд.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2.            </w:t>
            </w:r>
            <w:r>
              <w:rPr>
                <w:rStyle w:val="a7"/>
                <w:rFonts w:ascii="Georgia" w:hAnsi="Georgia"/>
                <w:color w:val="333333"/>
                <w:sz w:val="20"/>
                <w:szCs w:val="20"/>
              </w:rPr>
              <w:t>Каждому ученику предлагается тест (Приложение 2). Дети работают самостоятельно. Проверка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t>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FF0000"/>
                <w:sz w:val="20"/>
                <w:szCs w:val="20"/>
              </w:rPr>
              <w:t>8.  Подведение итогов урока.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1. Беседа о смысле выражения «золотые слова».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Какие слова папа посоветовал «золотыми буквами записать в своём сердце »?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Все надо делать с учетом изменившейся обстановки. И эти слова вам надо золотыми буквами записать в своём сердце. Иначе получится абсурд (152 стр.).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Слово «золотой» в переносном значении означает «ценный, дорогой».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Помогает ли понять основную мысль произведении название рассказа?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В чем она заключается?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Учащиеся: Мальчик не сразу понял папины слова, но зато впоследствии он их понял и оценил. И всегда придерживался во многих случаях жизни. И может быть поэтому, он стал сравнительно счастливым человеком. И людям, может быть, поэтому не так много огорчений.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lastRenderedPageBreak/>
              <w:t>Учитель: Сегодня на уроке, мы говорили, обсуждали, кого можно назвать воспитанным человеком. Познакомившись с рассказом М.Зощенко, какой  вывод вы сделали для себя?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Учитель: Конечно, нужно слушать советы, поучения взрослых, мне бы не хотелось, чтобы со мной не произошла такая история, как с героями этого рассказа. Все надо делать с учетом изменившейся обстановки.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Ученик:  Мне очень хочется быть воспитанным человеком. Я знаю волшебные слова и постараюсь, как можно часто применять их в своей речи. Своим поведением никого не буду ставить в неловкое положение других людей. Чтобы не оказаться на месте героев рассказа, буду всё делать с умом.</w:t>
            </w:r>
          </w:p>
          <w:p w:rsidR="00C627E2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rStyle w:val="a6"/>
                <w:rFonts w:ascii="Georgia" w:hAnsi="Georgia"/>
                <w:color w:val="FF0000"/>
                <w:sz w:val="28"/>
                <w:szCs w:val="28"/>
              </w:rPr>
              <w:t>9. Домашнее задание.      </w:t>
            </w:r>
          </w:p>
          <w:p w:rsidR="00592B80" w:rsidRDefault="00C627E2">
            <w:pPr>
              <w:pStyle w:val="a4"/>
              <w:shd w:val="clear" w:color="auto" w:fill="FFFFFF"/>
              <w:spacing w:before="171" w:beforeAutospacing="0" w:after="171" w:afterAutospacing="0"/>
              <w:rPr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 </w:t>
            </w:r>
            <w:r w:rsidR="00592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="00592B80">
              <w:rPr>
                <w:sz w:val="20"/>
                <w:szCs w:val="20"/>
              </w:rPr>
              <w:t xml:space="preserve"> Стр. 144-стр.153,выразительное чтение, стр.153 - </w:t>
            </w:r>
          </w:p>
          <w:p w:rsidR="00C627E2" w:rsidRDefault="00592B80">
            <w:pPr>
              <w:pStyle w:val="a4"/>
              <w:shd w:val="clear" w:color="auto" w:fill="FFFFFF"/>
              <w:spacing w:before="171" w:beforeAutospacing="0" w:after="171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sz w:val="20"/>
                <w:szCs w:val="20"/>
              </w:rPr>
              <w:t>отвечать на вопросы, план, краткий пересказ.</w:t>
            </w:r>
          </w:p>
          <w:p w:rsidR="00C627E2" w:rsidRDefault="00C627E2"/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7E2" w:rsidRDefault="00C627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Переслать 14.04.20г.</w:t>
            </w:r>
          </w:p>
          <w:p w:rsidR="00C627E2" w:rsidRDefault="00C627E2"/>
        </w:tc>
      </w:tr>
      <w:tr w:rsidR="005A63C0" w:rsidTr="005A63C0"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0" w:rsidRDefault="005A63C0">
            <w:r>
              <w:lastRenderedPageBreak/>
              <w:t xml:space="preserve">2.Рус. язык </w:t>
            </w:r>
          </w:p>
        </w:tc>
        <w:tc>
          <w:tcPr>
            <w:tcW w:w="4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C0" w:rsidRDefault="005A63C0" w:rsidP="00175CBB">
            <w:r>
              <w:t xml:space="preserve"> Тема. Глагол как часть речи. Значение и употребление в речи глаголов.</w:t>
            </w:r>
          </w:p>
          <w:p w:rsidR="005A63C0" w:rsidRDefault="005A63C0" w:rsidP="0017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5A63C0" w:rsidRDefault="005A63C0" w:rsidP="0017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сюжетным картинкам.</w:t>
            </w:r>
          </w:p>
          <w:p w:rsidR="005A63C0" w:rsidRDefault="005A63C0" w:rsidP="005A63C0">
            <w:hyperlink r:id="rId5" w:history="1">
              <w:r>
                <w:rPr>
                  <w:rStyle w:val="a3"/>
                </w:rPr>
                <w:t>https://znaika.ru/catalog/3-klass/russian/Glagol-kak-chast-rechi.html</w:t>
              </w:r>
            </w:hyperlink>
          </w:p>
          <w:p w:rsidR="005A63C0" w:rsidRDefault="005A63C0" w:rsidP="005A63C0">
            <w:hyperlink r:id="rId6" w:history="1">
              <w:r>
                <w:rPr>
                  <w:rStyle w:val="a3"/>
                </w:rPr>
                <w:t>https://videouroki.net/video/58-glagol-znachenie-i-upotreblenie-glagolov-v-rechi.html</w:t>
              </w:r>
            </w:hyperlink>
          </w:p>
          <w:p w:rsidR="005A63C0" w:rsidRDefault="00CD5345" w:rsidP="005A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105, упр.180. Составить текст по сюжетным картинкам. Стр. 101-выучить правило. Стр. 103, упр. 175, выпишите глаголы и выделите в них приставки.</w:t>
            </w:r>
          </w:p>
          <w:p w:rsidR="00CD5345" w:rsidRDefault="00CD5345" w:rsidP="005A6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0" w:rsidRDefault="005A63C0" w:rsidP="00175CBB">
            <w:r>
              <w:t xml:space="preserve"> </w:t>
            </w:r>
          </w:p>
          <w:p w:rsidR="005A63C0" w:rsidRDefault="00CD5345" w:rsidP="0017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Задания переслать 14.04.20г.</w:t>
            </w:r>
          </w:p>
        </w:tc>
        <w:tc>
          <w:tcPr>
            <w:tcW w:w="2268" w:type="dxa"/>
          </w:tcPr>
          <w:p w:rsidR="005A63C0" w:rsidRDefault="005A63C0" w:rsidP="0017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60F7" w:rsidTr="005A63C0">
        <w:trPr>
          <w:gridAfter w:val="1"/>
          <w:wAfter w:w="2268" w:type="dxa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F7" w:rsidRDefault="00E160F7">
            <w:r>
              <w:t>3. Математика</w:t>
            </w:r>
          </w:p>
        </w:tc>
        <w:tc>
          <w:tcPr>
            <w:tcW w:w="4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29004F" w:rsidP="00175CBB">
            <w:r>
              <w:t>Тема. Приёмы письменного умножения в пределах 1000. Закрепление.</w:t>
            </w:r>
          </w:p>
          <w:p w:rsidR="00E160F7" w:rsidRDefault="00E160F7" w:rsidP="00175CBB"/>
          <w:p w:rsidR="00E160F7" w:rsidRDefault="00E160F7" w:rsidP="00175CBB">
            <w:hyperlink r:id="rId7" w:history="1">
              <w:r>
                <w:rPr>
                  <w:rStyle w:val="a3"/>
                </w:rPr>
                <w:t>https://www.youtube.com/watch?v=94qUkuCK7l4</w:t>
              </w:r>
            </w:hyperlink>
          </w:p>
          <w:p w:rsidR="0029004F" w:rsidRDefault="0029004F" w:rsidP="00175CBB"/>
          <w:p w:rsidR="0029004F" w:rsidRDefault="0029004F" w:rsidP="00175CBB">
            <w:r>
              <w:rPr>
                <w:rFonts w:ascii="Times New Roman" w:hAnsi="Times New Roman" w:cs="Times New Roman"/>
                <w:sz w:val="20"/>
                <w:szCs w:val="20"/>
              </w:rPr>
              <w:t>Учебник, стр.88, №1,№2,№3, стр.89,№1.</w:t>
            </w:r>
          </w:p>
          <w:p w:rsidR="00E160F7" w:rsidRDefault="00E160F7" w:rsidP="0017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F7" w:rsidRDefault="00E160F7">
            <w:r>
              <w:t>Задания переслать 14.04.20г.</w:t>
            </w:r>
          </w:p>
        </w:tc>
      </w:tr>
      <w:tr w:rsidR="00E160F7" w:rsidTr="005A63C0">
        <w:trPr>
          <w:gridAfter w:val="1"/>
          <w:wAfter w:w="2268" w:type="dxa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F7" w:rsidRDefault="00E160F7">
            <w:r>
              <w:t>4. Музыка</w:t>
            </w:r>
          </w:p>
        </w:tc>
        <w:tc>
          <w:tcPr>
            <w:tcW w:w="4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E160F7">
            <w:r>
              <w:t>Тема. Вторая часть симфонии. Финал симфонии.</w:t>
            </w:r>
          </w:p>
          <w:p w:rsidR="00E160F7" w:rsidRDefault="00E160F7"/>
          <w:p w:rsidR="00E160F7" w:rsidRDefault="00E160F7">
            <w:hyperlink r:id="rId8" w:history="1">
              <w:r>
                <w:rPr>
                  <w:rStyle w:val="a3"/>
                </w:rPr>
                <w:t>https://www.youtube.com/watch?v=H5gK0x7f8zE</w:t>
              </w:r>
            </w:hyperlink>
          </w:p>
          <w:p w:rsidR="00E160F7" w:rsidRDefault="00E160F7"/>
          <w:p w:rsidR="00E160F7" w:rsidRDefault="00E160F7">
            <w:hyperlink r:id="rId9" w:history="1">
              <w:r>
                <w:rPr>
                  <w:rStyle w:val="a3"/>
                </w:rPr>
                <w:t>https://www.youtube.com/watch?v=LyNu_i0lphE</w:t>
              </w:r>
            </w:hyperlink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F7" w:rsidRDefault="00E160F7">
            <w:r>
              <w:t>Прослушать и отдохнуть.</w:t>
            </w:r>
          </w:p>
        </w:tc>
      </w:tr>
      <w:tr w:rsidR="00E160F7" w:rsidTr="005A63C0">
        <w:trPr>
          <w:gridAfter w:val="1"/>
          <w:wAfter w:w="2268" w:type="dxa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E160F7"/>
        </w:tc>
        <w:tc>
          <w:tcPr>
            <w:tcW w:w="4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E160F7"/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E160F7"/>
        </w:tc>
      </w:tr>
      <w:tr w:rsidR="00E160F7" w:rsidTr="005A63C0">
        <w:trPr>
          <w:gridAfter w:val="1"/>
          <w:wAfter w:w="2268" w:type="dxa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E160F7"/>
        </w:tc>
        <w:tc>
          <w:tcPr>
            <w:tcW w:w="4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E160F7"/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F7" w:rsidRDefault="00E160F7"/>
        </w:tc>
      </w:tr>
    </w:tbl>
    <w:p w:rsidR="00C36E21" w:rsidRDefault="00C36E21"/>
    <w:sectPr w:rsidR="00C36E21" w:rsidSect="006F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27E2"/>
    <w:rsid w:val="0029004F"/>
    <w:rsid w:val="00592B80"/>
    <w:rsid w:val="005A63C0"/>
    <w:rsid w:val="006F281E"/>
    <w:rsid w:val="007B0115"/>
    <w:rsid w:val="00C36E21"/>
    <w:rsid w:val="00C627E2"/>
    <w:rsid w:val="00CD5345"/>
    <w:rsid w:val="00E1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7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62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627E2"/>
    <w:rPr>
      <w:b/>
      <w:bCs/>
    </w:rPr>
  </w:style>
  <w:style w:type="character" w:styleId="a7">
    <w:name w:val="Emphasis"/>
    <w:basedOn w:val="a0"/>
    <w:uiPriority w:val="20"/>
    <w:qFormat/>
    <w:rsid w:val="00C62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gK0x7f8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4qUkuCK7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8-glagol-znachenie-i-upotreblenie-glagolov-v-rech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ika.ru/catalog/3-klass/russian/Glagol-kak-chast-rech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9_33jUxIx4" TargetMode="External"/><Relationship Id="rId9" Type="http://schemas.openxmlformats.org/officeDocument/2006/relationships/hyperlink" Target="https://www.youtube.com/watch?v=LyNu_i0lp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1596</Words>
  <Characters>9099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2020-04-09T21:58:00Z</dcterms:created>
  <dcterms:modified xsi:type="dcterms:W3CDTF">2020-04-13T09:29:00Z</dcterms:modified>
</cp:coreProperties>
</file>