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A6" w:rsidRPr="00E66DC0" w:rsidRDefault="002C01A6" w:rsidP="002C01A6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Химия. 11-А </w:t>
      </w:r>
      <w:r w:rsidRPr="00E66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proofErr w:type="spellStart"/>
      <w:r w:rsidRPr="00E66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кл</w:t>
      </w:r>
      <w:proofErr w:type="spellEnd"/>
      <w:r w:rsidRPr="00E66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2C01A6" w:rsidRPr="00E66DC0" w:rsidRDefault="002C01A6" w:rsidP="002C01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</w:t>
      </w:r>
      <w:r w:rsidRPr="00E66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.04.2020.  </w:t>
      </w:r>
    </w:p>
    <w:p w:rsidR="002C01A6" w:rsidRDefault="002C01A6" w:rsidP="002C01A6">
      <w:pPr>
        <w:rPr>
          <w:rFonts w:ascii="Times New Roman" w:hAnsi="Times New Roman" w:cs="Times New Roman"/>
        </w:rPr>
      </w:pPr>
      <w:r w:rsidRPr="00E66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урока:</w:t>
      </w:r>
      <w:r w:rsidRPr="00E66DC0">
        <w:rPr>
          <w:rFonts w:ascii="Times New Roman" w:hAnsi="Times New Roman" w:cs="Times New Roman"/>
        </w:rPr>
        <w:t xml:space="preserve">  </w:t>
      </w:r>
      <w:r w:rsidRPr="00F803E7">
        <w:rPr>
          <w:rFonts w:ascii="Times New Roman" w:hAnsi="Times New Roman"/>
          <w:sz w:val="24"/>
          <w:szCs w:val="24"/>
        </w:rPr>
        <w:t>Общая характеристика подгруппы галогенов (от фтора до йода). Благородные газы.</w:t>
      </w:r>
    </w:p>
    <w:p w:rsidR="002C01A6" w:rsidRDefault="004B5CB1" w:rsidP="002C0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2C01A6">
        <w:rPr>
          <w:rFonts w:ascii="Times New Roman" w:hAnsi="Times New Roman" w:cs="Times New Roman"/>
        </w:rPr>
        <w:t xml:space="preserve">                                      </w:t>
      </w:r>
      <w:r w:rsidR="002C01A6" w:rsidRPr="00E66DC0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:rsidR="002C01A6" w:rsidRDefault="002C01A6" w:rsidP="002C01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1.Вспомним.</w:t>
      </w:r>
    </w:p>
    <w:p w:rsidR="002C01A6" w:rsidRPr="002C01A6" w:rsidRDefault="002C01A6" w:rsidP="002C01A6">
      <w:pPr>
        <w:rPr>
          <w:rFonts w:ascii="Times New Roman" w:hAnsi="Times New Roman" w:cs="Times New Roman"/>
          <w:sz w:val="24"/>
          <w:szCs w:val="24"/>
        </w:rPr>
      </w:pPr>
      <w:r w:rsidRPr="002C01A6">
        <w:rPr>
          <w:rFonts w:ascii="Times New Roman" w:hAnsi="Times New Roman" w:cs="Times New Roman"/>
          <w:sz w:val="24"/>
          <w:szCs w:val="24"/>
        </w:rPr>
        <w:t>Вопросы:</w:t>
      </w:r>
    </w:p>
    <w:p w:rsidR="002C01A6" w:rsidRDefault="002C01A6" w:rsidP="002C01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01A6">
        <w:rPr>
          <w:rFonts w:ascii="Times New Roman" w:hAnsi="Times New Roman" w:cs="Times New Roman"/>
          <w:sz w:val="24"/>
          <w:szCs w:val="24"/>
        </w:rPr>
        <w:t xml:space="preserve">1.Где в ПТХЭ Д.И.Менделеева находятся </w:t>
      </w:r>
      <w:proofErr w:type="spellStart"/>
      <w:r w:rsidRPr="002C01A6">
        <w:rPr>
          <w:rFonts w:ascii="Times New Roman" w:hAnsi="Times New Roman" w:cs="Times New Roman"/>
          <w:sz w:val="24"/>
          <w:szCs w:val="24"/>
        </w:rPr>
        <w:t>неМе</w:t>
      </w:r>
      <w:proofErr w:type="spellEnd"/>
      <w:r w:rsidRPr="002C01A6">
        <w:rPr>
          <w:rFonts w:ascii="Times New Roman" w:hAnsi="Times New Roman" w:cs="Times New Roman"/>
          <w:sz w:val="24"/>
          <w:szCs w:val="24"/>
        </w:rPr>
        <w:t>?</w:t>
      </w:r>
      <w:r w:rsidRPr="008B1C38">
        <w:rPr>
          <w:color w:val="000000"/>
        </w:rPr>
        <w:t xml:space="preserve"> </w:t>
      </w:r>
      <w:r>
        <w:rPr>
          <w:color w:val="000000"/>
        </w:rPr>
        <w:t>(</w:t>
      </w:r>
      <w:r w:rsidRPr="002C01A6">
        <w:rPr>
          <w:rFonts w:ascii="Times New Roman" w:hAnsi="Times New Roman" w:cs="Times New Roman"/>
          <w:color w:val="000000"/>
          <w:sz w:val="24"/>
          <w:szCs w:val="24"/>
        </w:rPr>
        <w:t>Неметаллы находятся в основном в верхнем правом углу ПС, если провести  диагональ от</w:t>
      </w:r>
      <w:proofErr w:type="gramStart"/>
      <w:r w:rsidRPr="002C01A6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proofErr w:type="gramEnd"/>
      <w:r w:rsidRPr="002C01A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C01A6">
        <w:rPr>
          <w:rFonts w:ascii="Times New Roman" w:hAnsi="Times New Roman" w:cs="Times New Roman"/>
          <w:color w:val="000000"/>
          <w:sz w:val="24"/>
          <w:szCs w:val="24"/>
        </w:rPr>
        <w:t>Аt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8572C" w:rsidRDefault="00E8572C" w:rsidP="002C01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2.Вспомнить физические свойства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6AD" w:rsidRDefault="00E8572C" w:rsidP="007906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Style w:val="c5"/>
          <w:color w:val="000000"/>
        </w:rPr>
        <w:t xml:space="preserve"> </w:t>
      </w:r>
      <w:proofErr w:type="gramStart"/>
      <w:r w:rsidRPr="00E8572C">
        <w:rPr>
          <w:rStyle w:val="c5"/>
          <w:rFonts w:ascii="Times New Roman" w:hAnsi="Times New Roman" w:cs="Times New Roman"/>
          <w:color w:val="000000"/>
          <w:sz w:val="24"/>
          <w:szCs w:val="24"/>
        </w:rPr>
        <w:t>Какие  свойства п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реобладают у </w:t>
      </w:r>
      <w:proofErr w:type="spellStart"/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неМе</w:t>
      </w:r>
      <w:proofErr w:type="spellEnd"/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в ходе</w:t>
      </w:r>
      <w:r w:rsidRPr="00E8572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окис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лительно-восстановительных реакций</w:t>
      </w:r>
      <w:r w:rsidRPr="00E8572C">
        <w:rPr>
          <w:rStyle w:val="c5"/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(у</w:t>
      </w:r>
      <w:r w:rsidRPr="00E8572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неметаллов преобладают окислительные свойства.</w:t>
      </w:r>
      <w:proofErr w:type="gramEnd"/>
      <w:r w:rsidRPr="00E8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Самый сильный окислитель фтор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8572C">
        <w:rPr>
          <w:color w:val="000000"/>
          <w:shd w:val="clear" w:color="auto" w:fill="FFFFFF"/>
        </w:rPr>
        <w:t xml:space="preserve"> </w:t>
      </w:r>
      <w:r w:rsidRPr="0079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Принимая минимальную степень окисления </w:t>
      </w:r>
      <w:proofErr w:type="spellStart"/>
      <w:r w:rsidRPr="0079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</w:t>
      </w:r>
      <w:proofErr w:type="spellEnd"/>
      <w:r w:rsidRPr="0079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выступают как окислители</w:t>
      </w:r>
      <w:r w:rsidR="007906AD" w:rsidRPr="007906AD">
        <w:rPr>
          <w:noProof/>
        </w:rPr>
        <w:t xml:space="preserve"> </w:t>
      </w:r>
      <w:r w:rsidR="007906AD" w:rsidRPr="007906AD"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750570" cy="189865"/>
            <wp:effectExtent l="19050" t="0" r="0" b="0"/>
            <wp:docPr id="6" name="Рисунок 1" descr="https://compendium.su/chemistry/11klas/11klas.files/image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chemistry/11klas/11klas.files/image1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принимая максимальную </w:t>
      </w:r>
      <w:proofErr w:type="spellStart"/>
      <w:r w:rsidR="0079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Start"/>
      <w:r w:rsidR="0079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06AD" w:rsidRPr="0079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7906AD" w:rsidRPr="0079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proofErr w:type="spellEnd"/>
      <w:r w:rsidR="007906AD" w:rsidRPr="0079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выступают как восстановители: </w:t>
      </w:r>
      <w:r w:rsidR="007906AD" w:rsidRPr="007906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3940" cy="189865"/>
            <wp:effectExtent l="19050" t="0" r="3810" b="0"/>
            <wp:docPr id="8" name="Рисунок 3" descr="https://compendium.su/chemistry/11klas/11klas.files/image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pendium.su/chemistry/11klas/11klas.files/image1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906AD" w:rsidRDefault="007906AD" w:rsidP="002B73A9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2.</w:t>
      </w:r>
      <w:r w:rsidRPr="00ED73C5">
        <w:rPr>
          <w:b/>
        </w:rPr>
        <w:t>Новая тема.</w:t>
      </w:r>
      <w:r w:rsidR="00994B50">
        <w:rPr>
          <w:b/>
        </w:rPr>
        <w:t xml:space="preserve">   </w:t>
      </w:r>
    </w:p>
    <w:p w:rsidR="00994B50" w:rsidRPr="007906AD" w:rsidRDefault="00994B50" w:rsidP="002B73A9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Общая характеристика галогенов.</w:t>
      </w:r>
    </w:p>
    <w:p w:rsidR="007758D4" w:rsidRDefault="00821D52" w:rsidP="0077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2B73A9" w:rsidRPr="00994B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Галогены </w:t>
      </w:r>
      <w:r w:rsidR="002B73A9" w:rsidRPr="002B7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находятся в ПТХЭ в VII групп</w:t>
      </w:r>
      <w:r w:rsidR="002B7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2B73A9" w:rsidRPr="002B7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главная подгруппа.</w:t>
      </w:r>
      <w:r w:rsidR="002700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B73A9" w:rsidRPr="002B7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ним относятся: F, </w:t>
      </w:r>
      <w:proofErr w:type="spellStart"/>
      <w:r w:rsidR="002B73A9" w:rsidRPr="002B7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</w:t>
      </w:r>
      <w:proofErr w:type="spellEnd"/>
      <w:r w:rsidR="002B73A9" w:rsidRPr="002B7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B73A9" w:rsidRPr="002B7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</w:t>
      </w:r>
      <w:proofErr w:type="spellEnd"/>
      <w:r w:rsidR="002B73A9" w:rsidRPr="002B7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I, </w:t>
      </w:r>
      <w:proofErr w:type="spellStart"/>
      <w:r w:rsidR="002B73A9" w:rsidRPr="002B7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</w:t>
      </w:r>
      <w:proofErr w:type="spellEnd"/>
      <w:r w:rsidR="002B73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758D4" w:rsidRPr="007758D4">
        <w:rPr>
          <w:rFonts w:ascii="Arial" w:eastAsia="Times New Roman" w:hAnsi="Arial" w:cs="Arial"/>
          <w:color w:val="4E4E3F"/>
          <w:lang w:eastAsia="ru-RU"/>
        </w:rPr>
        <w:t xml:space="preserve"> </w:t>
      </w:r>
      <w:r w:rsidR="007758D4" w:rsidRPr="007758D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Астат является радиоактивным элементом и встречается в природе редко.</w:t>
      </w:r>
      <w:r w:rsidR="007758D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 w:rsidR="007758D4" w:rsidRPr="007758D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Все галогены относятся к неметаллам.</w:t>
      </w:r>
      <w:r w:rsidR="007758D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 w:rsidR="007758D4" w:rsidRPr="007758D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 атомах галогенов на внешнем энергетическом уровне находится по </w:t>
      </w:r>
      <w:r w:rsidR="007758D4" w:rsidRPr="007758D4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="007758D4" w:rsidRPr="007758D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электронов:</w:t>
      </w:r>
    </w:p>
    <w:p w:rsidR="007758D4" w:rsidRPr="007758D4" w:rsidRDefault="007758D4" w:rsidP="0077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4B5CB1" w:rsidRPr="00994B50" w:rsidRDefault="004B5CB1" w:rsidP="004B5C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lang w:eastAsia="ru-RU"/>
        </w:rPr>
      </w:pPr>
      <w:r w:rsidRPr="007E7E3D">
        <w:rPr>
          <w:rFonts w:ascii="MathJax_Math-italic" w:eastAsia="Times New Roman" w:hAnsi="MathJax_Math-italic" w:cs="Arial"/>
          <w:sz w:val="27"/>
          <w:lang w:eastAsia="ru-RU"/>
        </w:rPr>
        <w:t xml:space="preserve">         </w:t>
      </w:r>
      <w:r w:rsidR="007E7E3D" w:rsidRPr="007E7E3D">
        <w:rPr>
          <w:rFonts w:ascii="MathJax_Math-italic" w:eastAsia="Times New Roman" w:hAnsi="MathJax_Math-italic" w:cs="Arial"/>
          <w:lang w:eastAsia="ru-RU"/>
        </w:rPr>
        <w:t>1</w:t>
      </w:r>
      <w:r w:rsidRPr="007E7E3D">
        <w:rPr>
          <w:rFonts w:ascii="MathJax_Math-italic" w:eastAsia="Times New Roman" w:hAnsi="MathJax_Math-italic" w:cs="Arial"/>
          <w:sz w:val="27"/>
          <w:lang w:eastAsia="ru-RU"/>
        </w:rPr>
        <w:t>.</w:t>
      </w:r>
      <w:r w:rsidR="007758D4" w:rsidRPr="00994B50">
        <w:rPr>
          <w:rFonts w:ascii="MathJax_Math-italic" w:eastAsia="Times New Roman" w:hAnsi="MathJax_Math-italic" w:cs="Arial"/>
          <w:b/>
          <w:color w:val="7030A0"/>
          <w:sz w:val="27"/>
          <w:lang w:eastAsia="ru-RU"/>
        </w:rPr>
        <w:t>F</w:t>
      </w:r>
      <w:r w:rsidR="007758D4" w:rsidRPr="00994B50">
        <w:rPr>
          <w:rFonts w:ascii="Arial" w:eastAsia="Times New Roman" w:hAnsi="Arial" w:cs="Arial"/>
          <w:b/>
          <w:color w:val="7030A0"/>
          <w:lang w:eastAsia="ru-RU"/>
        </w:rPr>
        <w:t>   </w:t>
      </w:r>
      <w:r w:rsidR="007758D4"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+9</w:t>
      </w:r>
      <w:proofErr w:type="gramStart"/>
      <w:r>
        <w:rPr>
          <w:rFonts w:ascii="MathJax_Main" w:eastAsia="Times New Roman" w:hAnsi="MathJax_Main" w:cs="Arial"/>
          <w:b/>
          <w:color w:val="7030A0"/>
          <w:sz w:val="27"/>
          <w:lang w:eastAsia="ru-RU"/>
        </w:rPr>
        <w:t xml:space="preserve"> </w:t>
      </w:r>
      <w:r w:rsidR="007758D4"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)</w:t>
      </w:r>
      <w:proofErr w:type="gramEnd"/>
      <w:r w:rsidR="007758D4" w:rsidRPr="00994B50">
        <w:rPr>
          <w:rFonts w:ascii="MathJax_Main" w:eastAsia="Times New Roman" w:hAnsi="MathJax_Main" w:cs="Arial"/>
          <w:b/>
          <w:color w:val="7030A0"/>
          <w:sz w:val="23"/>
          <w:lang w:eastAsia="ru-RU"/>
        </w:rPr>
        <w:t>2</w:t>
      </w:r>
      <w:r w:rsidR="007758D4"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)</w:t>
      </w:r>
      <w:r w:rsidR="007758D4" w:rsidRPr="00994B50">
        <w:rPr>
          <w:rFonts w:ascii="MathJax_Main" w:eastAsia="Times New Roman" w:hAnsi="MathJax_Main" w:cs="Arial"/>
          <w:b/>
          <w:color w:val="7030A0"/>
          <w:sz w:val="23"/>
          <w:lang w:eastAsia="ru-RU"/>
        </w:rPr>
        <w:t>7</w:t>
      </w:r>
      <w:r>
        <w:rPr>
          <w:rFonts w:ascii="MathJax_Main" w:eastAsia="Times New Roman" w:hAnsi="MathJax_Main" w:cs="Arial"/>
          <w:b/>
          <w:color w:val="7030A0"/>
          <w:sz w:val="23"/>
          <w:lang w:eastAsia="ru-RU"/>
        </w:rPr>
        <w:t xml:space="preserve">                                                           </w:t>
      </w:r>
      <w:r w:rsidRPr="007E7E3D">
        <w:rPr>
          <w:rFonts w:ascii="MathJax_Main" w:eastAsia="Times New Roman" w:hAnsi="MathJax_Main" w:cs="Arial"/>
          <w:lang w:eastAsia="ru-RU"/>
        </w:rPr>
        <w:t>3.</w:t>
      </w:r>
      <w:r>
        <w:rPr>
          <w:rFonts w:ascii="MathJax_Main" w:eastAsia="Times New Roman" w:hAnsi="MathJax_Main" w:cs="Arial"/>
          <w:b/>
          <w:color w:val="7030A0"/>
          <w:sz w:val="23"/>
          <w:lang w:eastAsia="ru-RU"/>
        </w:rPr>
        <w:t xml:space="preserve"> </w:t>
      </w:r>
      <w:proofErr w:type="spellStart"/>
      <w:r w:rsidRPr="00994B50">
        <w:rPr>
          <w:rFonts w:ascii="MathJax_Math-italic" w:eastAsia="Times New Roman" w:hAnsi="MathJax_Math-italic" w:cs="Arial"/>
          <w:b/>
          <w:color w:val="7030A0"/>
          <w:sz w:val="27"/>
          <w:lang w:eastAsia="ru-RU"/>
        </w:rPr>
        <w:t>Br</w:t>
      </w:r>
      <w:proofErr w:type="spellEnd"/>
      <w:r w:rsidRPr="00994B50">
        <w:rPr>
          <w:rFonts w:ascii="Arial" w:eastAsia="Times New Roman" w:hAnsi="Arial" w:cs="Arial"/>
          <w:b/>
          <w:color w:val="7030A0"/>
          <w:lang w:eastAsia="ru-RU"/>
        </w:rPr>
        <w:t>  </w:t>
      </w:r>
      <w:r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+35</w:t>
      </w:r>
      <w:proofErr w:type="gramStart"/>
      <w:r>
        <w:rPr>
          <w:rFonts w:ascii="MathJax_Main" w:eastAsia="Times New Roman" w:hAnsi="MathJax_Main" w:cs="Arial"/>
          <w:b/>
          <w:color w:val="7030A0"/>
          <w:sz w:val="27"/>
          <w:lang w:eastAsia="ru-RU"/>
        </w:rPr>
        <w:t xml:space="preserve"> </w:t>
      </w:r>
      <w:r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)</w:t>
      </w:r>
      <w:proofErr w:type="gramEnd"/>
      <w:r w:rsidRPr="00994B50">
        <w:rPr>
          <w:rFonts w:ascii="MathJax_Main" w:eastAsia="Times New Roman" w:hAnsi="MathJax_Main" w:cs="Arial"/>
          <w:b/>
          <w:color w:val="7030A0"/>
          <w:sz w:val="23"/>
          <w:lang w:eastAsia="ru-RU"/>
        </w:rPr>
        <w:t>2</w:t>
      </w:r>
      <w:r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)</w:t>
      </w:r>
      <w:r w:rsidRPr="00994B50">
        <w:rPr>
          <w:rFonts w:ascii="MathJax_Main" w:eastAsia="Times New Roman" w:hAnsi="MathJax_Main" w:cs="Arial"/>
          <w:b/>
          <w:color w:val="7030A0"/>
          <w:sz w:val="23"/>
          <w:lang w:eastAsia="ru-RU"/>
        </w:rPr>
        <w:t>8</w:t>
      </w:r>
      <w:r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)</w:t>
      </w:r>
      <w:r w:rsidRPr="00994B50">
        <w:rPr>
          <w:rFonts w:ascii="MathJax_Main" w:eastAsia="Times New Roman" w:hAnsi="MathJax_Main" w:cs="Arial"/>
          <w:b/>
          <w:color w:val="7030A0"/>
          <w:sz w:val="23"/>
          <w:lang w:eastAsia="ru-RU"/>
        </w:rPr>
        <w:t>18</w:t>
      </w:r>
      <w:r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)</w:t>
      </w:r>
      <w:r w:rsidRPr="00994B50">
        <w:rPr>
          <w:rFonts w:ascii="MathJax_Main" w:eastAsia="Times New Roman" w:hAnsi="MathJax_Main" w:cs="Arial"/>
          <w:b/>
          <w:color w:val="7030A0"/>
          <w:sz w:val="23"/>
          <w:lang w:eastAsia="ru-RU"/>
        </w:rPr>
        <w:t>7</w:t>
      </w:r>
    </w:p>
    <w:p w:rsidR="004B5CB1" w:rsidRPr="00994B50" w:rsidRDefault="004B5CB1" w:rsidP="004B5C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lang w:eastAsia="ru-RU"/>
        </w:rPr>
      </w:pPr>
      <w:r w:rsidRPr="00994B50">
        <w:rPr>
          <w:rFonts w:ascii="Arial" w:eastAsia="Times New Roman" w:hAnsi="Arial" w:cs="Arial"/>
          <w:b/>
          <w:color w:val="7030A0"/>
          <w:lang w:eastAsia="ru-RU"/>
        </w:rPr>
        <w:t> </w:t>
      </w:r>
    </w:p>
    <w:p w:rsidR="007758D4" w:rsidRPr="00994B50" w:rsidRDefault="004B5CB1" w:rsidP="007758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lang w:eastAsia="ru-RU"/>
        </w:rPr>
      </w:pPr>
      <w:r>
        <w:rPr>
          <w:rFonts w:ascii="MathJax_Math-italic" w:eastAsia="Times New Roman" w:hAnsi="MathJax_Math-italic" w:cs="Arial"/>
          <w:b/>
          <w:color w:val="7030A0"/>
          <w:sz w:val="27"/>
          <w:lang w:eastAsia="ru-RU"/>
        </w:rPr>
        <w:t xml:space="preserve">                                                                               </w:t>
      </w:r>
      <w:r w:rsidRPr="007E7E3D">
        <w:rPr>
          <w:rFonts w:ascii="MathJax_Math-italic" w:eastAsia="Times New Roman" w:hAnsi="MathJax_Math-italic" w:cs="Arial"/>
          <w:lang w:eastAsia="ru-RU"/>
        </w:rPr>
        <w:t>4.</w:t>
      </w:r>
      <w:r>
        <w:rPr>
          <w:rFonts w:ascii="MathJax_Math-italic" w:eastAsia="Times New Roman" w:hAnsi="MathJax_Math-italic" w:cs="Arial"/>
          <w:b/>
          <w:color w:val="7030A0"/>
          <w:sz w:val="27"/>
          <w:lang w:eastAsia="ru-RU"/>
        </w:rPr>
        <w:t xml:space="preserve"> </w:t>
      </w:r>
      <w:r w:rsidRPr="00994B50">
        <w:rPr>
          <w:rFonts w:ascii="MathJax_Math-italic" w:eastAsia="Times New Roman" w:hAnsi="MathJax_Math-italic" w:cs="Arial"/>
          <w:b/>
          <w:color w:val="7030A0"/>
          <w:sz w:val="27"/>
          <w:lang w:eastAsia="ru-RU"/>
        </w:rPr>
        <w:t>I</w:t>
      </w:r>
      <w:r w:rsidRPr="00994B50">
        <w:rPr>
          <w:rFonts w:ascii="Arial" w:eastAsia="Times New Roman" w:hAnsi="Arial" w:cs="Arial"/>
          <w:b/>
          <w:color w:val="7030A0"/>
          <w:lang w:eastAsia="ru-RU"/>
        </w:rPr>
        <w:t>  </w:t>
      </w:r>
      <w:r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+53</w:t>
      </w:r>
      <w:proofErr w:type="gramStart"/>
      <w:r>
        <w:rPr>
          <w:rFonts w:ascii="MathJax_Main" w:eastAsia="Times New Roman" w:hAnsi="MathJax_Main" w:cs="Arial"/>
          <w:b/>
          <w:color w:val="7030A0"/>
          <w:sz w:val="27"/>
          <w:lang w:eastAsia="ru-RU"/>
        </w:rPr>
        <w:t xml:space="preserve"> </w:t>
      </w:r>
      <w:r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)</w:t>
      </w:r>
      <w:proofErr w:type="gramEnd"/>
      <w:r w:rsidRPr="00994B50">
        <w:rPr>
          <w:rFonts w:ascii="MathJax_Main" w:eastAsia="Times New Roman" w:hAnsi="MathJax_Main" w:cs="Arial"/>
          <w:b/>
          <w:color w:val="7030A0"/>
          <w:sz w:val="23"/>
          <w:lang w:eastAsia="ru-RU"/>
        </w:rPr>
        <w:t>2</w:t>
      </w:r>
      <w:r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)</w:t>
      </w:r>
      <w:r w:rsidRPr="00994B50">
        <w:rPr>
          <w:rFonts w:ascii="MathJax_Main" w:eastAsia="Times New Roman" w:hAnsi="MathJax_Main" w:cs="Arial"/>
          <w:b/>
          <w:color w:val="7030A0"/>
          <w:sz w:val="23"/>
          <w:lang w:eastAsia="ru-RU"/>
        </w:rPr>
        <w:t>8</w:t>
      </w:r>
      <w:r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)</w:t>
      </w:r>
      <w:r w:rsidRPr="00994B50">
        <w:rPr>
          <w:rFonts w:ascii="MathJax_Main" w:eastAsia="Times New Roman" w:hAnsi="MathJax_Main" w:cs="Arial"/>
          <w:b/>
          <w:color w:val="7030A0"/>
          <w:sz w:val="23"/>
          <w:lang w:eastAsia="ru-RU"/>
        </w:rPr>
        <w:t>18</w:t>
      </w:r>
      <w:r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)</w:t>
      </w:r>
      <w:r w:rsidRPr="00994B50">
        <w:rPr>
          <w:rFonts w:ascii="MathJax_Main" w:eastAsia="Times New Roman" w:hAnsi="MathJax_Main" w:cs="Arial"/>
          <w:b/>
          <w:color w:val="7030A0"/>
          <w:sz w:val="23"/>
          <w:lang w:eastAsia="ru-RU"/>
        </w:rPr>
        <w:t>18</w:t>
      </w:r>
    </w:p>
    <w:p w:rsidR="007758D4" w:rsidRPr="004B5CB1" w:rsidRDefault="004B5CB1" w:rsidP="007758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lang w:eastAsia="ru-RU"/>
        </w:rPr>
      </w:pPr>
      <w:r>
        <w:rPr>
          <w:rFonts w:ascii="MathJax_Math-italic" w:eastAsia="Times New Roman" w:hAnsi="MathJax_Math-italic" w:cs="Arial"/>
          <w:b/>
          <w:color w:val="7030A0"/>
          <w:sz w:val="27"/>
          <w:lang w:eastAsia="ru-RU"/>
        </w:rPr>
        <w:t xml:space="preserve">         </w:t>
      </w:r>
      <w:r w:rsidRPr="007E7E3D">
        <w:rPr>
          <w:rFonts w:ascii="MathJax_Math-italic" w:eastAsia="Times New Roman" w:hAnsi="MathJax_Math-italic" w:cs="Arial"/>
          <w:lang w:eastAsia="ru-RU"/>
        </w:rPr>
        <w:t>2</w:t>
      </w:r>
      <w:r>
        <w:rPr>
          <w:rFonts w:ascii="MathJax_Math-italic" w:eastAsia="Times New Roman" w:hAnsi="MathJax_Math-italic" w:cs="Arial"/>
          <w:b/>
          <w:color w:val="7030A0"/>
          <w:sz w:val="27"/>
          <w:lang w:eastAsia="ru-RU"/>
        </w:rPr>
        <w:t>.</w:t>
      </w:r>
      <w:r w:rsidR="007758D4" w:rsidRPr="00994B50">
        <w:rPr>
          <w:rFonts w:ascii="MathJax_Math-italic" w:eastAsia="Times New Roman" w:hAnsi="MathJax_Math-italic" w:cs="Arial"/>
          <w:b/>
          <w:color w:val="7030A0"/>
          <w:sz w:val="27"/>
          <w:lang w:eastAsia="ru-RU"/>
        </w:rPr>
        <w:t>Cl</w:t>
      </w:r>
      <w:r w:rsidR="007758D4" w:rsidRPr="00994B50">
        <w:rPr>
          <w:rFonts w:ascii="Arial" w:eastAsia="Times New Roman" w:hAnsi="Arial" w:cs="Arial"/>
          <w:b/>
          <w:color w:val="7030A0"/>
          <w:lang w:eastAsia="ru-RU"/>
        </w:rPr>
        <w:t>  </w:t>
      </w:r>
      <w:r w:rsidR="007758D4"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+17</w:t>
      </w:r>
      <w:proofErr w:type="gramStart"/>
      <w:r>
        <w:rPr>
          <w:rFonts w:ascii="MathJax_Main" w:eastAsia="Times New Roman" w:hAnsi="MathJax_Main" w:cs="Arial"/>
          <w:b/>
          <w:color w:val="7030A0"/>
          <w:sz w:val="27"/>
          <w:lang w:eastAsia="ru-RU"/>
        </w:rPr>
        <w:t xml:space="preserve"> </w:t>
      </w:r>
      <w:r w:rsidR="007758D4"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)</w:t>
      </w:r>
      <w:proofErr w:type="gramEnd"/>
      <w:r w:rsidR="007758D4" w:rsidRPr="00994B50">
        <w:rPr>
          <w:rFonts w:ascii="MathJax_Main" w:eastAsia="Times New Roman" w:hAnsi="MathJax_Main" w:cs="Arial"/>
          <w:b/>
          <w:color w:val="7030A0"/>
          <w:sz w:val="23"/>
          <w:lang w:eastAsia="ru-RU"/>
        </w:rPr>
        <w:t>2</w:t>
      </w:r>
      <w:r w:rsidR="007758D4"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)</w:t>
      </w:r>
      <w:r w:rsidR="007758D4" w:rsidRPr="00994B50">
        <w:rPr>
          <w:rFonts w:ascii="MathJax_Main" w:eastAsia="Times New Roman" w:hAnsi="MathJax_Main" w:cs="Arial"/>
          <w:b/>
          <w:color w:val="7030A0"/>
          <w:sz w:val="23"/>
          <w:lang w:eastAsia="ru-RU"/>
        </w:rPr>
        <w:t>8</w:t>
      </w:r>
      <w:r w:rsidR="007758D4" w:rsidRPr="00994B50">
        <w:rPr>
          <w:rFonts w:ascii="MathJax_Main" w:eastAsia="Times New Roman" w:hAnsi="MathJax_Main" w:cs="Arial"/>
          <w:b/>
          <w:color w:val="7030A0"/>
          <w:sz w:val="27"/>
          <w:lang w:eastAsia="ru-RU"/>
        </w:rPr>
        <w:t>)</w:t>
      </w:r>
      <w:r w:rsidR="007758D4" w:rsidRPr="00994B50">
        <w:rPr>
          <w:rFonts w:ascii="MathJax_Main" w:eastAsia="Times New Roman" w:hAnsi="MathJax_Main" w:cs="Arial"/>
          <w:b/>
          <w:color w:val="7030A0"/>
          <w:sz w:val="23"/>
          <w:lang w:eastAsia="ru-RU"/>
        </w:rPr>
        <w:t>7</w:t>
      </w:r>
    </w:p>
    <w:p w:rsidR="00793F7D" w:rsidRPr="00821D52" w:rsidRDefault="004B5CB1" w:rsidP="00821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   </w:t>
      </w:r>
      <w:r w:rsidR="007758D4" w:rsidRPr="007758D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До завершения внешнего электронного слоя атомам галогенов не хватает только одного электрона, поэтому им наиболее характерна степень окисления </w:t>
      </w:r>
      <w:r w:rsidR="007758D4" w:rsidRPr="007758D4">
        <w:rPr>
          <w:rFonts w:ascii="Times New Roman" w:eastAsia="Times New Roman" w:hAnsi="Times New Roman" w:cs="Times New Roman"/>
          <w:sz w:val="24"/>
          <w:szCs w:val="24"/>
          <w:lang w:eastAsia="ru-RU"/>
        </w:rPr>
        <w:t>–1</w:t>
      </w:r>
      <w:r w:rsidR="007758D4" w:rsidRPr="007758D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 Атомы других галогенов способны также и отдавать валентные электроны, проявляя при этом положительные степени окисления </w:t>
      </w:r>
      <w:r w:rsidR="007758D4" w:rsidRPr="007758D4">
        <w:rPr>
          <w:rFonts w:ascii="Times New Roman" w:eastAsia="Times New Roman" w:hAnsi="Times New Roman" w:cs="Times New Roman"/>
          <w:sz w:val="24"/>
          <w:szCs w:val="24"/>
          <w:lang w:eastAsia="ru-RU"/>
        </w:rPr>
        <w:t>+1, +3, +5, +7.</w:t>
      </w:r>
      <w:r w:rsidR="007758D4" w:rsidRPr="007758D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Так, положительные степени окисления атомы хлора проявляют в соединениях с более </w:t>
      </w:r>
      <w:proofErr w:type="gramStart"/>
      <w:r w:rsidR="007758D4" w:rsidRPr="007758D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электроотрицательными</w:t>
      </w:r>
      <w:proofErr w:type="gramEnd"/>
      <w:r w:rsidR="007758D4" w:rsidRPr="007758D4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фтором, кислородом и азотом.</w:t>
      </w:r>
    </w:p>
    <w:p w:rsidR="00821D52" w:rsidRPr="004B5CB1" w:rsidRDefault="001E3B3D" w:rsidP="004B5CB1">
      <w:pPr>
        <w:pStyle w:val="a5"/>
        <w:shd w:val="clear" w:color="auto" w:fill="FCFCFC"/>
        <w:spacing w:before="0" w:beforeAutospacing="0" w:after="204" w:afterAutospacing="0"/>
        <w:textAlignment w:val="baseline"/>
        <w:rPr>
          <w:color w:val="464242"/>
          <w:sz w:val="25"/>
          <w:szCs w:val="25"/>
        </w:rPr>
      </w:pPr>
      <w:r w:rsidRPr="001E3B3D">
        <w:rPr>
          <w:color w:val="464242"/>
          <w:sz w:val="25"/>
          <w:szCs w:val="25"/>
        </w:rPr>
        <w:t>Галогенам не присуща аллотропия, к</w:t>
      </w:r>
      <w:r w:rsidR="007758D4">
        <w:rPr>
          <w:color w:val="464242"/>
          <w:sz w:val="25"/>
          <w:szCs w:val="25"/>
        </w:rPr>
        <w:t>аждому элементу – галогену</w:t>
      </w:r>
      <w:r w:rsidRPr="001E3B3D">
        <w:rPr>
          <w:color w:val="464242"/>
          <w:sz w:val="25"/>
          <w:szCs w:val="25"/>
        </w:rPr>
        <w:t xml:space="preserve"> соответствует одно простое вещество Наl</w:t>
      </w:r>
      <w:r w:rsidRPr="001E3B3D">
        <w:rPr>
          <w:color w:val="464242"/>
          <w:sz w:val="25"/>
          <w:szCs w:val="25"/>
          <w:vertAlign w:val="subscript"/>
        </w:rPr>
        <w:t>2</w:t>
      </w:r>
      <w:r w:rsidR="007758D4">
        <w:rPr>
          <w:color w:val="464242"/>
          <w:sz w:val="25"/>
          <w:szCs w:val="25"/>
        </w:rPr>
        <w:t xml:space="preserve">. Галогены </w:t>
      </w:r>
      <w:r w:rsidRPr="001E3B3D">
        <w:rPr>
          <w:color w:val="464242"/>
          <w:sz w:val="25"/>
          <w:szCs w:val="25"/>
        </w:rPr>
        <w:t xml:space="preserve"> вещества молекулярного строения.</w:t>
      </w:r>
      <w:r w:rsidR="00821D52">
        <w:rPr>
          <w:color w:val="464242"/>
          <w:sz w:val="25"/>
          <w:szCs w:val="25"/>
        </w:rPr>
        <w:t xml:space="preserve"> </w:t>
      </w:r>
      <w:r w:rsidRPr="001E3B3D">
        <w:rPr>
          <w:color w:val="464242"/>
          <w:sz w:val="25"/>
          <w:szCs w:val="25"/>
        </w:rPr>
        <w:t>При обычных условиях фтор </w:t>
      </w:r>
      <w:r w:rsidRPr="001E3B3D">
        <w:rPr>
          <w:rStyle w:val="a6"/>
          <w:color w:val="464242"/>
          <w:sz w:val="25"/>
          <w:szCs w:val="25"/>
          <w:bdr w:val="none" w:sz="0" w:space="0" w:color="auto" w:frame="1"/>
        </w:rPr>
        <w:t>F</w:t>
      </w:r>
      <w:r w:rsidRPr="001E3B3D">
        <w:rPr>
          <w:rStyle w:val="a6"/>
          <w:color w:val="464242"/>
          <w:sz w:val="25"/>
          <w:szCs w:val="25"/>
          <w:bdr w:val="none" w:sz="0" w:space="0" w:color="auto" w:frame="1"/>
          <w:vertAlign w:val="subscript"/>
        </w:rPr>
        <w:t>2</w:t>
      </w:r>
      <w:r w:rsidRPr="001E3B3D">
        <w:rPr>
          <w:color w:val="464242"/>
          <w:sz w:val="25"/>
          <w:szCs w:val="25"/>
        </w:rPr>
        <w:t> – зеленовато–жёлтый газ; хлор </w:t>
      </w:r>
      <w:r w:rsidRPr="001E3B3D">
        <w:rPr>
          <w:rStyle w:val="a6"/>
          <w:color w:val="464242"/>
          <w:sz w:val="25"/>
          <w:szCs w:val="25"/>
          <w:bdr w:val="none" w:sz="0" w:space="0" w:color="auto" w:frame="1"/>
        </w:rPr>
        <w:t>Cl</w:t>
      </w:r>
      <w:r w:rsidRPr="001E3B3D">
        <w:rPr>
          <w:rStyle w:val="a6"/>
          <w:color w:val="464242"/>
          <w:sz w:val="25"/>
          <w:szCs w:val="25"/>
          <w:bdr w:val="none" w:sz="0" w:space="0" w:color="auto" w:frame="1"/>
          <w:vertAlign w:val="subscript"/>
        </w:rPr>
        <w:t>2</w:t>
      </w:r>
      <w:r w:rsidRPr="001E3B3D">
        <w:rPr>
          <w:color w:val="464242"/>
          <w:sz w:val="25"/>
          <w:szCs w:val="25"/>
        </w:rPr>
        <w:t> – жёлто–зелёный газ; бром </w:t>
      </w:r>
      <w:r w:rsidRPr="001E3B3D">
        <w:rPr>
          <w:rStyle w:val="a6"/>
          <w:color w:val="464242"/>
          <w:sz w:val="25"/>
          <w:szCs w:val="25"/>
          <w:bdr w:val="none" w:sz="0" w:space="0" w:color="auto" w:frame="1"/>
        </w:rPr>
        <w:t>Вг</w:t>
      </w:r>
      <w:proofErr w:type="gramStart"/>
      <w:r w:rsidRPr="001E3B3D">
        <w:rPr>
          <w:rStyle w:val="a6"/>
          <w:color w:val="464242"/>
          <w:sz w:val="25"/>
          <w:szCs w:val="25"/>
          <w:bdr w:val="none" w:sz="0" w:space="0" w:color="auto" w:frame="1"/>
          <w:vertAlign w:val="subscript"/>
        </w:rPr>
        <w:t>2</w:t>
      </w:r>
      <w:proofErr w:type="gramEnd"/>
      <w:r w:rsidRPr="001E3B3D">
        <w:rPr>
          <w:color w:val="464242"/>
          <w:sz w:val="25"/>
          <w:szCs w:val="25"/>
        </w:rPr>
        <w:t> – красно–бурая жидкость, примерно в 3 раза тяжелее воды; йод </w:t>
      </w:r>
      <w:r w:rsidRPr="001E3B3D">
        <w:rPr>
          <w:rStyle w:val="a6"/>
          <w:color w:val="464242"/>
          <w:sz w:val="25"/>
          <w:szCs w:val="25"/>
          <w:bdr w:val="none" w:sz="0" w:space="0" w:color="auto" w:frame="1"/>
        </w:rPr>
        <w:t>I</w:t>
      </w:r>
      <w:r w:rsidRPr="001E3B3D">
        <w:rPr>
          <w:rStyle w:val="a6"/>
          <w:color w:val="464242"/>
          <w:sz w:val="25"/>
          <w:szCs w:val="25"/>
          <w:bdr w:val="none" w:sz="0" w:space="0" w:color="auto" w:frame="1"/>
          <w:vertAlign w:val="subscript"/>
        </w:rPr>
        <w:t>2</w:t>
      </w:r>
      <w:r w:rsidRPr="001E3B3D">
        <w:rPr>
          <w:color w:val="464242"/>
          <w:sz w:val="25"/>
          <w:szCs w:val="25"/>
        </w:rPr>
        <w:t> – фиолетово–чёрные кристаллы с металлическим блеском. Все гало</w:t>
      </w:r>
      <w:r w:rsidR="002700F2">
        <w:rPr>
          <w:color w:val="464242"/>
          <w:sz w:val="25"/>
          <w:szCs w:val="25"/>
        </w:rPr>
        <w:t>гены обладают характерным</w:t>
      </w:r>
      <w:r w:rsidR="007758D4">
        <w:rPr>
          <w:color w:val="464242"/>
          <w:sz w:val="25"/>
          <w:szCs w:val="25"/>
        </w:rPr>
        <w:t xml:space="preserve"> </w:t>
      </w:r>
      <w:r w:rsidR="002700F2" w:rsidRPr="00994B50">
        <w:rPr>
          <w:color w:val="000000"/>
          <w:shd w:val="clear" w:color="auto" w:fill="FFFFFF"/>
        </w:rPr>
        <w:t>очень резким удушливым запа</w:t>
      </w:r>
      <w:r w:rsidR="00994B50">
        <w:rPr>
          <w:color w:val="000000"/>
          <w:shd w:val="clear" w:color="auto" w:fill="FFFFFF"/>
        </w:rPr>
        <w:t>хом,</w:t>
      </w:r>
      <w:r w:rsidR="00994B50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994B50" w:rsidRPr="00821D52">
        <w:rPr>
          <w:color w:val="4E4E3F"/>
        </w:rPr>
        <w:t>и они очень </w:t>
      </w:r>
      <w:r w:rsidR="00994B50" w:rsidRPr="00821D52">
        <w:rPr>
          <w:bCs/>
        </w:rPr>
        <w:t>токсичны</w:t>
      </w:r>
      <w:r w:rsidR="00994B50" w:rsidRPr="00821D52">
        <w:rPr>
          <w:color w:val="4E4E3F"/>
        </w:rPr>
        <w:t>.</w:t>
      </w:r>
      <w:r w:rsidR="00994B50">
        <w:rPr>
          <w:color w:val="000000"/>
          <w:shd w:val="clear" w:color="auto" w:fill="FFFFFF"/>
        </w:rPr>
        <w:t xml:space="preserve"> </w:t>
      </w:r>
      <w:r w:rsidR="00994B50" w:rsidRPr="00994B50">
        <w:rPr>
          <w:sz w:val="25"/>
          <w:szCs w:val="25"/>
        </w:rPr>
        <w:t>Хлор, бром, йод умеренно растворимы в воде, их растворы называются соответственно хлорной, бромной и йодной водой</w:t>
      </w:r>
      <w:r w:rsidR="00994B50" w:rsidRPr="00994B50">
        <w:rPr>
          <w:color w:val="000000"/>
          <w:shd w:val="clear" w:color="auto" w:fill="FFFFFF"/>
        </w:rPr>
        <w:t xml:space="preserve"> </w:t>
      </w:r>
      <w:r w:rsidR="002700F2" w:rsidRPr="00994B50">
        <w:rPr>
          <w:color w:val="000000"/>
          <w:shd w:val="clear" w:color="auto" w:fill="FFFFFF"/>
        </w:rPr>
        <w:t>Фтор активно взаимодействует с водой, а бром и йод</w:t>
      </w:r>
      <w:r w:rsidR="002700F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 </w:t>
      </w:r>
      <w:r w:rsidR="002700F2" w:rsidRPr="00994B50">
        <w:rPr>
          <w:color w:val="000000"/>
          <w:shd w:val="clear" w:color="auto" w:fill="FFFFFF"/>
        </w:rPr>
        <w:t>хорошо растворяются в бензине, хлороформе  и спирте.</w:t>
      </w:r>
      <w:r w:rsidR="002700F2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821D52" w:rsidRPr="00821D52">
        <w:rPr>
          <w:color w:val="4E4E3F"/>
        </w:rPr>
        <w:t xml:space="preserve"> </w:t>
      </w:r>
    </w:p>
    <w:p w:rsidR="001E3B3D" w:rsidRPr="001E3B3D" w:rsidRDefault="001E3B3D" w:rsidP="007758D4">
      <w:pPr>
        <w:pStyle w:val="a5"/>
        <w:shd w:val="clear" w:color="auto" w:fill="FCFCFC"/>
        <w:spacing w:before="0" w:beforeAutospacing="0" w:after="0" w:afterAutospacing="0"/>
        <w:textAlignment w:val="baseline"/>
        <w:rPr>
          <w:color w:val="464242"/>
          <w:sz w:val="25"/>
          <w:szCs w:val="25"/>
        </w:rPr>
      </w:pPr>
    </w:p>
    <w:p w:rsidR="001E3B3D" w:rsidRDefault="00821D52">
      <w:pPr>
        <w:rPr>
          <w:rFonts w:ascii="Times New Roman" w:hAnsi="Times New Roman" w:cs="Times New Roman"/>
          <w:sz w:val="24"/>
          <w:szCs w:val="24"/>
        </w:rPr>
      </w:pPr>
      <w:r w:rsidRPr="00821D5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1836" cy="1440000"/>
            <wp:effectExtent l="19050" t="0" r="664" b="0"/>
            <wp:docPr id="1" name="Рисунок 1" descr="21-06-2017 18-23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-06-2017 18-23-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3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1D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1048" cy="1080000"/>
            <wp:effectExtent l="19050" t="0" r="8602" b="0"/>
            <wp:docPr id="2" name="Рисунок 2" descr="ch09_18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09_18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4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1D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8455" cy="1080000"/>
            <wp:effectExtent l="19050" t="0" r="7395" b="0"/>
            <wp:docPr id="3" name="Рисунок 3" descr="Bromine-ampo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mine-ampou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5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1D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3144" cy="1080000"/>
            <wp:effectExtent l="19050" t="0" r="0" b="0"/>
            <wp:docPr id="4" name="Рисунок 4" descr="24-06-2017 10-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-06-2017 10-21-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4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52" w:rsidRDefault="00821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Фтор                         Хлор                               Бром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Иод</w:t>
      </w:r>
      <w:proofErr w:type="spellEnd"/>
    </w:p>
    <w:p w:rsidR="00656CFE" w:rsidRPr="00656CFE" w:rsidRDefault="00656CFE" w:rsidP="00656CFE">
      <w:pPr>
        <w:pStyle w:val="a5"/>
        <w:shd w:val="clear" w:color="auto" w:fill="FFFFFF"/>
        <w:spacing w:before="0" w:beforeAutospacing="0" w:after="136" w:afterAutospacing="0"/>
        <w:rPr>
          <w:color w:val="333333"/>
        </w:rPr>
      </w:pPr>
      <w:r>
        <w:rPr>
          <w:b/>
          <w:bCs/>
          <w:color w:val="333333"/>
        </w:rPr>
        <w:t xml:space="preserve">                                    </w:t>
      </w:r>
      <w:r w:rsidRPr="00656CFE">
        <w:rPr>
          <w:b/>
          <w:bCs/>
          <w:color w:val="333333"/>
        </w:rPr>
        <w:t>Химические свойства галогенов</w:t>
      </w:r>
      <w:r w:rsidR="002700F2">
        <w:rPr>
          <w:b/>
          <w:bCs/>
          <w:color w:val="333333"/>
        </w:rPr>
        <w:t>.</w:t>
      </w:r>
      <w:r w:rsidRPr="00656CFE">
        <w:rPr>
          <w:color w:val="333333"/>
        </w:rPr>
        <w:t> </w:t>
      </w:r>
    </w:p>
    <w:p w:rsidR="00656CFE" w:rsidRPr="002700F2" w:rsidRDefault="002700F2" w:rsidP="00656CFE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color w:val="333333"/>
          <w:sz w:val="22"/>
          <w:szCs w:val="22"/>
        </w:rPr>
        <w:t xml:space="preserve">  </w:t>
      </w:r>
      <w:r w:rsidR="00656CFE" w:rsidRPr="002700F2">
        <w:rPr>
          <w:color w:val="333333"/>
          <w:sz w:val="22"/>
          <w:szCs w:val="22"/>
        </w:rPr>
        <w:t xml:space="preserve"> Галогены – сильнейшие окислители. Химическая активность галогенов уменьшается в ряду: </w:t>
      </w:r>
      <w:r w:rsidR="00656CFE" w:rsidRPr="002700F2">
        <w:rPr>
          <w:b/>
          <w:bCs/>
          <w:color w:val="333333"/>
          <w:sz w:val="22"/>
          <w:szCs w:val="22"/>
        </w:rPr>
        <w:t>F</w:t>
      </w:r>
      <w:r w:rsidR="00656CFE" w:rsidRPr="002700F2">
        <w:rPr>
          <w:b/>
          <w:bCs/>
          <w:color w:val="333333"/>
          <w:sz w:val="22"/>
          <w:szCs w:val="22"/>
          <w:vertAlign w:val="subscript"/>
        </w:rPr>
        <w:t>2</w:t>
      </w:r>
      <w:r w:rsidR="00656CFE" w:rsidRPr="002700F2">
        <w:rPr>
          <w:b/>
          <w:bCs/>
          <w:color w:val="333333"/>
          <w:sz w:val="22"/>
          <w:szCs w:val="22"/>
        </w:rPr>
        <w:t> Cl</w:t>
      </w:r>
      <w:r w:rsidR="00656CFE" w:rsidRPr="002700F2">
        <w:rPr>
          <w:b/>
          <w:bCs/>
          <w:color w:val="333333"/>
          <w:sz w:val="22"/>
          <w:szCs w:val="22"/>
          <w:vertAlign w:val="subscript"/>
        </w:rPr>
        <w:t>2</w:t>
      </w:r>
      <w:r w:rsidR="00656CFE" w:rsidRPr="002700F2">
        <w:rPr>
          <w:b/>
          <w:bCs/>
          <w:color w:val="333333"/>
          <w:sz w:val="22"/>
          <w:szCs w:val="22"/>
        </w:rPr>
        <w:t> Br</w:t>
      </w:r>
      <w:r w:rsidR="00656CFE" w:rsidRPr="002700F2">
        <w:rPr>
          <w:b/>
          <w:bCs/>
          <w:color w:val="333333"/>
          <w:sz w:val="22"/>
          <w:szCs w:val="22"/>
          <w:vertAlign w:val="subscript"/>
        </w:rPr>
        <w:t>2</w:t>
      </w:r>
      <w:r w:rsidR="00656CFE" w:rsidRPr="002700F2">
        <w:rPr>
          <w:b/>
          <w:bCs/>
          <w:color w:val="333333"/>
          <w:sz w:val="22"/>
          <w:szCs w:val="22"/>
        </w:rPr>
        <w:t> I</w:t>
      </w:r>
      <w:r w:rsidR="00656CFE" w:rsidRPr="002700F2">
        <w:rPr>
          <w:b/>
          <w:bCs/>
          <w:color w:val="333333"/>
          <w:sz w:val="22"/>
          <w:szCs w:val="22"/>
          <w:vertAlign w:val="subscript"/>
        </w:rPr>
        <w:t>2</w:t>
      </w:r>
      <w:r w:rsidR="00656CFE" w:rsidRPr="002700F2">
        <w:rPr>
          <w:b/>
          <w:bCs/>
          <w:color w:val="333333"/>
          <w:sz w:val="22"/>
          <w:szCs w:val="22"/>
        </w:rPr>
        <w:t>.</w:t>
      </w:r>
    </w:p>
    <w:p w:rsidR="00656CFE" w:rsidRPr="002700F2" w:rsidRDefault="00656CFE" w:rsidP="00656CFE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color w:val="333333"/>
          <w:sz w:val="22"/>
          <w:szCs w:val="22"/>
        </w:rPr>
        <w:t>Галогены взаимодействуют практически со всеми простыми веществами, наиболее энергично реакция протекает с металлами.</w:t>
      </w:r>
    </w:p>
    <w:p w:rsidR="00656CFE" w:rsidRPr="002700F2" w:rsidRDefault="00656CFE" w:rsidP="00656CFE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b/>
          <w:bCs/>
          <w:color w:val="333333"/>
          <w:sz w:val="22"/>
          <w:szCs w:val="22"/>
        </w:rPr>
        <w:t>1.Взаимодействие галогенов</w:t>
      </w:r>
      <w:r w:rsidRPr="002700F2">
        <w:rPr>
          <w:bCs/>
          <w:color w:val="333333"/>
          <w:sz w:val="22"/>
          <w:szCs w:val="22"/>
        </w:rPr>
        <w:t xml:space="preserve"> </w:t>
      </w:r>
      <w:r w:rsidRPr="002700F2">
        <w:rPr>
          <w:b/>
          <w:bCs/>
          <w:color w:val="333333"/>
          <w:sz w:val="22"/>
          <w:szCs w:val="22"/>
        </w:rPr>
        <w:t>с металлами</w:t>
      </w:r>
      <w:r w:rsidRPr="002700F2">
        <w:rPr>
          <w:color w:val="333333"/>
          <w:sz w:val="22"/>
          <w:szCs w:val="22"/>
        </w:rPr>
        <w:t> с образованием солей-галогенидов.</w:t>
      </w:r>
    </w:p>
    <w:p w:rsidR="008D0183" w:rsidRPr="002700F2" w:rsidRDefault="008D0183" w:rsidP="008D0183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  <w:lang w:val="en-US"/>
        </w:rPr>
      </w:pPr>
      <w:r w:rsidRPr="002700F2">
        <w:rPr>
          <w:color w:val="333333"/>
          <w:sz w:val="22"/>
          <w:szCs w:val="22"/>
          <w:lang w:val="en-US"/>
        </w:rPr>
        <w:t>2Na + Cl</w:t>
      </w:r>
      <w:r w:rsidRPr="002700F2">
        <w:rPr>
          <w:color w:val="333333"/>
          <w:sz w:val="22"/>
          <w:szCs w:val="22"/>
          <w:vertAlign w:val="subscript"/>
          <w:lang w:val="en-US"/>
        </w:rPr>
        <w:t>2</w:t>
      </w:r>
      <w:r w:rsidRPr="002700F2">
        <w:rPr>
          <w:color w:val="333333"/>
          <w:sz w:val="22"/>
          <w:szCs w:val="22"/>
          <w:lang w:val="en-US"/>
        </w:rPr>
        <w:t xml:space="preserve"> = 2NaCl  </w:t>
      </w:r>
    </w:p>
    <w:p w:rsidR="008D0183" w:rsidRPr="002700F2" w:rsidRDefault="008D0183" w:rsidP="008D0183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  <w:lang w:val="en-US"/>
        </w:rPr>
      </w:pPr>
      <w:r w:rsidRPr="002700F2">
        <w:rPr>
          <w:color w:val="333333"/>
          <w:sz w:val="22"/>
          <w:szCs w:val="22"/>
          <w:lang w:val="en-US"/>
        </w:rPr>
        <w:t xml:space="preserve"> Cu + Br</w:t>
      </w:r>
      <w:r w:rsidRPr="002700F2">
        <w:rPr>
          <w:color w:val="333333"/>
          <w:sz w:val="22"/>
          <w:szCs w:val="22"/>
          <w:vertAlign w:val="subscript"/>
          <w:lang w:val="en-US"/>
        </w:rPr>
        <w:t>2</w:t>
      </w:r>
      <w:r w:rsidRPr="002700F2">
        <w:rPr>
          <w:color w:val="333333"/>
          <w:sz w:val="22"/>
          <w:szCs w:val="22"/>
          <w:lang w:val="en-US"/>
        </w:rPr>
        <w:t> = CuBr</w:t>
      </w:r>
      <w:r w:rsidRPr="002700F2">
        <w:rPr>
          <w:color w:val="333333"/>
          <w:sz w:val="22"/>
          <w:szCs w:val="22"/>
          <w:vertAlign w:val="subscript"/>
          <w:lang w:val="en-US"/>
        </w:rPr>
        <w:t>2</w:t>
      </w:r>
    </w:p>
    <w:p w:rsidR="008D0183" w:rsidRPr="002700F2" w:rsidRDefault="008D0183" w:rsidP="008D0183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  <w:lang w:val="en-US"/>
        </w:rPr>
      </w:pPr>
      <w:r w:rsidRPr="002700F2">
        <w:rPr>
          <w:color w:val="333333"/>
          <w:sz w:val="22"/>
          <w:szCs w:val="22"/>
          <w:lang w:val="en-US"/>
        </w:rPr>
        <w:t xml:space="preserve"> Fe + I</w:t>
      </w:r>
      <w:r w:rsidRPr="002700F2">
        <w:rPr>
          <w:color w:val="333333"/>
          <w:sz w:val="22"/>
          <w:szCs w:val="22"/>
          <w:vertAlign w:val="subscript"/>
          <w:lang w:val="en-US"/>
        </w:rPr>
        <w:t>2</w:t>
      </w:r>
      <w:r w:rsidRPr="002700F2">
        <w:rPr>
          <w:color w:val="333333"/>
          <w:sz w:val="22"/>
          <w:szCs w:val="22"/>
          <w:lang w:val="en-US"/>
        </w:rPr>
        <w:t> = FeI</w:t>
      </w:r>
      <w:r w:rsidRPr="002700F2">
        <w:rPr>
          <w:color w:val="333333"/>
          <w:sz w:val="22"/>
          <w:szCs w:val="22"/>
          <w:vertAlign w:val="subscript"/>
          <w:lang w:val="en-US"/>
        </w:rPr>
        <w:t>2</w:t>
      </w:r>
    </w:p>
    <w:p w:rsidR="008D0183" w:rsidRPr="00165C92" w:rsidRDefault="008D0183" w:rsidP="008D0183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  <w:lang w:val="en-US"/>
        </w:rPr>
      </w:pPr>
      <w:r w:rsidRPr="002700F2">
        <w:rPr>
          <w:color w:val="333333"/>
          <w:sz w:val="22"/>
          <w:szCs w:val="22"/>
          <w:lang w:val="en-US"/>
        </w:rPr>
        <w:t>2Al + 3I</w:t>
      </w:r>
      <w:r w:rsidRPr="002700F2">
        <w:rPr>
          <w:color w:val="333333"/>
          <w:sz w:val="22"/>
          <w:szCs w:val="22"/>
          <w:vertAlign w:val="subscript"/>
          <w:lang w:val="en-US"/>
        </w:rPr>
        <w:t>2</w:t>
      </w:r>
      <w:r w:rsidRPr="002700F2">
        <w:rPr>
          <w:color w:val="333333"/>
          <w:sz w:val="22"/>
          <w:szCs w:val="22"/>
          <w:lang w:val="en-US"/>
        </w:rPr>
        <w:t> = 2All</w:t>
      </w:r>
      <w:r w:rsidRPr="002700F2">
        <w:rPr>
          <w:color w:val="333333"/>
          <w:sz w:val="22"/>
          <w:szCs w:val="22"/>
          <w:vertAlign w:val="subscript"/>
          <w:lang w:val="en-US"/>
        </w:rPr>
        <w:t>3</w:t>
      </w:r>
    </w:p>
    <w:p w:rsidR="008D0183" w:rsidRPr="002700F2" w:rsidRDefault="008D0183" w:rsidP="008D0183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  <w:lang w:val="en-US"/>
        </w:rPr>
      </w:pPr>
      <w:r w:rsidRPr="002700F2">
        <w:rPr>
          <w:color w:val="333333"/>
          <w:sz w:val="22"/>
          <w:szCs w:val="22"/>
          <w:lang w:val="en-US"/>
        </w:rPr>
        <w:t>2Fe + 3Cl</w:t>
      </w:r>
      <w:r w:rsidRPr="002700F2">
        <w:rPr>
          <w:color w:val="333333"/>
          <w:sz w:val="22"/>
          <w:szCs w:val="22"/>
          <w:vertAlign w:val="subscript"/>
          <w:lang w:val="en-US"/>
        </w:rPr>
        <w:t>2</w:t>
      </w:r>
      <w:r w:rsidRPr="002700F2">
        <w:rPr>
          <w:color w:val="333333"/>
          <w:sz w:val="22"/>
          <w:szCs w:val="22"/>
          <w:lang w:val="en-US"/>
        </w:rPr>
        <w:t> = 2FeCl</w:t>
      </w:r>
      <w:r w:rsidRPr="002700F2">
        <w:rPr>
          <w:color w:val="333333"/>
          <w:sz w:val="22"/>
          <w:szCs w:val="22"/>
          <w:vertAlign w:val="subscript"/>
          <w:lang w:val="en-US"/>
        </w:rPr>
        <w:t>3</w:t>
      </w:r>
    </w:p>
    <w:p w:rsidR="008D0183" w:rsidRPr="00165C92" w:rsidRDefault="008D0183" w:rsidP="008D0183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  <w:lang w:val="en-US"/>
        </w:rPr>
      </w:pPr>
      <w:r w:rsidRPr="002700F2">
        <w:rPr>
          <w:color w:val="333333"/>
          <w:sz w:val="22"/>
          <w:szCs w:val="22"/>
          <w:lang w:val="en-US"/>
        </w:rPr>
        <w:t>2Na + I</w:t>
      </w:r>
      <w:r w:rsidRPr="002700F2">
        <w:rPr>
          <w:color w:val="333333"/>
          <w:sz w:val="22"/>
          <w:szCs w:val="22"/>
          <w:vertAlign w:val="subscript"/>
          <w:lang w:val="en-US"/>
        </w:rPr>
        <w:t>2</w:t>
      </w:r>
      <w:r w:rsidRPr="002700F2">
        <w:rPr>
          <w:color w:val="333333"/>
          <w:sz w:val="22"/>
          <w:szCs w:val="22"/>
          <w:lang w:val="en-US"/>
        </w:rPr>
        <w:t> = 2NaI</w:t>
      </w:r>
    </w:p>
    <w:p w:rsidR="008D0183" w:rsidRPr="002700F2" w:rsidRDefault="008D0183" w:rsidP="008D0183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proofErr w:type="spellStart"/>
      <w:r w:rsidRPr="002700F2">
        <w:rPr>
          <w:color w:val="333333"/>
          <w:sz w:val="22"/>
          <w:szCs w:val="22"/>
        </w:rPr>
        <w:t>Zn</w:t>
      </w:r>
      <w:proofErr w:type="spellEnd"/>
      <w:r w:rsidRPr="002700F2">
        <w:rPr>
          <w:color w:val="333333"/>
          <w:sz w:val="22"/>
          <w:szCs w:val="22"/>
        </w:rPr>
        <w:t xml:space="preserve"> + F</w:t>
      </w:r>
      <w:r w:rsidRPr="002700F2">
        <w:rPr>
          <w:color w:val="333333"/>
          <w:sz w:val="22"/>
          <w:szCs w:val="22"/>
          <w:vertAlign w:val="subscript"/>
        </w:rPr>
        <w:t>2</w:t>
      </w:r>
      <w:r w:rsidRPr="002700F2">
        <w:rPr>
          <w:color w:val="333333"/>
          <w:sz w:val="22"/>
          <w:szCs w:val="22"/>
        </w:rPr>
        <w:t> = ZnF</w:t>
      </w:r>
      <w:r w:rsidRPr="002700F2">
        <w:rPr>
          <w:color w:val="333333"/>
          <w:sz w:val="22"/>
          <w:szCs w:val="22"/>
          <w:vertAlign w:val="subscript"/>
        </w:rPr>
        <w:t>2</w:t>
      </w:r>
    </w:p>
    <w:p w:rsidR="008D0183" w:rsidRPr="002700F2" w:rsidRDefault="002700F2" w:rsidP="008D0183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b/>
          <w:bCs/>
          <w:color w:val="333333"/>
          <w:sz w:val="22"/>
          <w:szCs w:val="22"/>
        </w:rPr>
        <w:t>2.</w:t>
      </w:r>
      <w:r w:rsidR="008D0183" w:rsidRPr="002700F2">
        <w:rPr>
          <w:b/>
          <w:bCs/>
          <w:color w:val="333333"/>
          <w:sz w:val="22"/>
          <w:szCs w:val="22"/>
        </w:rPr>
        <w:t>Взаимодействие галогенов с водородом</w:t>
      </w:r>
      <w:r w:rsidR="008D0183" w:rsidRPr="002700F2">
        <w:rPr>
          <w:color w:val="333333"/>
          <w:sz w:val="22"/>
          <w:szCs w:val="22"/>
        </w:rPr>
        <w:t> </w:t>
      </w:r>
    </w:p>
    <w:p w:rsidR="008D0183" w:rsidRPr="002700F2" w:rsidRDefault="008D0183" w:rsidP="008D0183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color w:val="333333"/>
          <w:sz w:val="22"/>
          <w:szCs w:val="22"/>
        </w:rPr>
        <w:t>Н</w:t>
      </w:r>
      <w:r w:rsidRPr="002700F2">
        <w:rPr>
          <w:color w:val="333333"/>
          <w:sz w:val="22"/>
          <w:szCs w:val="22"/>
          <w:vertAlign w:val="subscript"/>
        </w:rPr>
        <w:t>2</w:t>
      </w:r>
      <w:r w:rsidRPr="002700F2">
        <w:rPr>
          <w:color w:val="333333"/>
          <w:sz w:val="22"/>
          <w:szCs w:val="22"/>
        </w:rPr>
        <w:t> + F</w:t>
      </w:r>
      <w:r w:rsidRPr="002700F2">
        <w:rPr>
          <w:color w:val="333333"/>
          <w:sz w:val="22"/>
          <w:szCs w:val="22"/>
          <w:vertAlign w:val="subscript"/>
        </w:rPr>
        <w:t>2</w:t>
      </w:r>
      <w:r w:rsidRPr="002700F2">
        <w:rPr>
          <w:color w:val="333333"/>
          <w:sz w:val="22"/>
          <w:szCs w:val="22"/>
        </w:rPr>
        <w:t xml:space="preserve"> = 2HF – </w:t>
      </w:r>
      <w:proofErr w:type="gramStart"/>
      <w:r w:rsidRPr="002700F2">
        <w:rPr>
          <w:color w:val="333333"/>
          <w:sz w:val="22"/>
          <w:szCs w:val="22"/>
        </w:rPr>
        <w:t>со</w:t>
      </w:r>
      <w:proofErr w:type="gramEnd"/>
      <w:r w:rsidRPr="002700F2">
        <w:rPr>
          <w:color w:val="333333"/>
          <w:sz w:val="22"/>
          <w:szCs w:val="22"/>
        </w:rPr>
        <w:t xml:space="preserve"> взрывом</w:t>
      </w:r>
    </w:p>
    <w:p w:rsidR="008D0183" w:rsidRPr="002700F2" w:rsidRDefault="008D0183" w:rsidP="008D0183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color w:val="333333"/>
          <w:sz w:val="22"/>
          <w:szCs w:val="22"/>
        </w:rPr>
        <w:t>H</w:t>
      </w:r>
      <w:r w:rsidRPr="002700F2">
        <w:rPr>
          <w:color w:val="333333"/>
          <w:sz w:val="22"/>
          <w:szCs w:val="22"/>
          <w:vertAlign w:val="subscript"/>
        </w:rPr>
        <w:t>2</w:t>
      </w:r>
      <w:r w:rsidRPr="002700F2">
        <w:rPr>
          <w:color w:val="333333"/>
          <w:sz w:val="22"/>
          <w:szCs w:val="22"/>
        </w:rPr>
        <w:t> + Cl</w:t>
      </w:r>
      <w:r w:rsidRPr="002700F2">
        <w:rPr>
          <w:color w:val="333333"/>
          <w:sz w:val="22"/>
          <w:szCs w:val="22"/>
          <w:vertAlign w:val="subscript"/>
        </w:rPr>
        <w:t>2</w:t>
      </w:r>
      <w:r w:rsidR="002700F2" w:rsidRPr="002700F2">
        <w:rPr>
          <w:color w:val="333333"/>
          <w:sz w:val="22"/>
          <w:szCs w:val="22"/>
        </w:rPr>
        <w:t> = 2HCl – при облучении</w:t>
      </w:r>
      <w:r w:rsidRPr="002700F2">
        <w:rPr>
          <w:color w:val="333333"/>
          <w:sz w:val="22"/>
          <w:szCs w:val="22"/>
        </w:rPr>
        <w:t xml:space="preserve"> </w:t>
      </w:r>
      <w:proofErr w:type="gramStart"/>
      <w:r w:rsidRPr="002700F2">
        <w:rPr>
          <w:color w:val="333333"/>
          <w:sz w:val="22"/>
          <w:szCs w:val="22"/>
        </w:rPr>
        <w:t>со</w:t>
      </w:r>
      <w:proofErr w:type="gramEnd"/>
      <w:r w:rsidRPr="002700F2">
        <w:rPr>
          <w:color w:val="333333"/>
          <w:sz w:val="22"/>
          <w:szCs w:val="22"/>
        </w:rPr>
        <w:t xml:space="preserve"> взрывом</w:t>
      </w:r>
    </w:p>
    <w:p w:rsidR="008D0183" w:rsidRPr="002700F2" w:rsidRDefault="008D0183" w:rsidP="008D0183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color w:val="333333"/>
          <w:sz w:val="22"/>
          <w:szCs w:val="22"/>
        </w:rPr>
        <w:t>Н</w:t>
      </w:r>
      <w:proofErr w:type="gramStart"/>
      <w:r w:rsidRPr="002700F2">
        <w:rPr>
          <w:color w:val="333333"/>
          <w:sz w:val="22"/>
          <w:szCs w:val="22"/>
          <w:vertAlign w:val="subscript"/>
        </w:rPr>
        <w:t>2</w:t>
      </w:r>
      <w:proofErr w:type="gramEnd"/>
      <w:r w:rsidRPr="002700F2">
        <w:rPr>
          <w:color w:val="333333"/>
          <w:sz w:val="22"/>
          <w:szCs w:val="22"/>
        </w:rPr>
        <w:t> +Br</w:t>
      </w:r>
      <w:r w:rsidRPr="002700F2">
        <w:rPr>
          <w:color w:val="333333"/>
          <w:sz w:val="22"/>
          <w:szCs w:val="22"/>
          <w:vertAlign w:val="subscript"/>
        </w:rPr>
        <w:t>2</w:t>
      </w:r>
      <w:r w:rsidRPr="002700F2">
        <w:rPr>
          <w:color w:val="333333"/>
          <w:sz w:val="22"/>
          <w:szCs w:val="22"/>
        </w:rPr>
        <w:t> = 2HBr – при нагревании без взрыва</w:t>
      </w:r>
    </w:p>
    <w:p w:rsidR="008D0183" w:rsidRPr="002700F2" w:rsidRDefault="008D0183" w:rsidP="008D0183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color w:val="333333"/>
          <w:sz w:val="22"/>
          <w:szCs w:val="22"/>
        </w:rPr>
        <w:t>Н</w:t>
      </w:r>
      <w:proofErr w:type="gramStart"/>
      <w:r w:rsidRPr="002700F2">
        <w:rPr>
          <w:color w:val="333333"/>
          <w:sz w:val="22"/>
          <w:szCs w:val="22"/>
          <w:vertAlign w:val="subscript"/>
        </w:rPr>
        <w:t>2</w:t>
      </w:r>
      <w:proofErr w:type="gramEnd"/>
      <w:r w:rsidRPr="002700F2">
        <w:rPr>
          <w:color w:val="333333"/>
          <w:sz w:val="22"/>
          <w:szCs w:val="22"/>
        </w:rPr>
        <w:t> + I</w:t>
      </w:r>
      <w:r w:rsidRPr="002700F2">
        <w:rPr>
          <w:color w:val="333333"/>
          <w:sz w:val="22"/>
          <w:szCs w:val="22"/>
          <w:vertAlign w:val="subscript"/>
        </w:rPr>
        <w:t>2</w:t>
      </w:r>
      <w:r w:rsidRPr="002700F2">
        <w:rPr>
          <w:color w:val="333333"/>
          <w:sz w:val="22"/>
          <w:szCs w:val="22"/>
        </w:rPr>
        <w:t> = 2HI – медленно при нагревании без взрыва</w:t>
      </w:r>
    </w:p>
    <w:p w:rsidR="002700F2" w:rsidRPr="002700F2" w:rsidRDefault="002700F2" w:rsidP="002700F2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color w:val="333333"/>
          <w:sz w:val="22"/>
          <w:szCs w:val="22"/>
        </w:rPr>
        <w:t>3.</w:t>
      </w:r>
      <w:r w:rsidRPr="002700F2">
        <w:rPr>
          <w:b/>
          <w:bCs/>
          <w:color w:val="333333"/>
          <w:sz w:val="22"/>
          <w:szCs w:val="22"/>
        </w:rPr>
        <w:t xml:space="preserve"> С кислородом взаимодействует только фтор</w:t>
      </w:r>
      <w:r w:rsidRPr="002700F2">
        <w:rPr>
          <w:color w:val="333333"/>
          <w:sz w:val="22"/>
          <w:szCs w:val="22"/>
        </w:rPr>
        <w:t>: F</w:t>
      </w:r>
      <w:r w:rsidRPr="002700F2">
        <w:rPr>
          <w:color w:val="333333"/>
          <w:sz w:val="22"/>
          <w:szCs w:val="22"/>
          <w:vertAlign w:val="subscript"/>
        </w:rPr>
        <w:t>2</w:t>
      </w:r>
      <w:r w:rsidRPr="002700F2">
        <w:rPr>
          <w:color w:val="333333"/>
          <w:sz w:val="22"/>
          <w:szCs w:val="22"/>
        </w:rPr>
        <w:t> + О</w:t>
      </w:r>
      <w:proofErr w:type="gramStart"/>
      <w:r w:rsidRPr="002700F2">
        <w:rPr>
          <w:color w:val="333333"/>
          <w:sz w:val="22"/>
          <w:szCs w:val="22"/>
          <w:vertAlign w:val="subscript"/>
        </w:rPr>
        <w:t>2</w:t>
      </w:r>
      <w:proofErr w:type="gramEnd"/>
      <w:r w:rsidRPr="002700F2">
        <w:rPr>
          <w:color w:val="333333"/>
          <w:sz w:val="22"/>
          <w:szCs w:val="22"/>
        </w:rPr>
        <w:t> = О</w:t>
      </w:r>
      <w:r w:rsidRPr="002700F2">
        <w:rPr>
          <w:color w:val="333333"/>
          <w:sz w:val="22"/>
          <w:szCs w:val="22"/>
          <w:vertAlign w:val="subscript"/>
        </w:rPr>
        <w:t>2</w:t>
      </w:r>
      <w:r w:rsidRPr="002700F2">
        <w:rPr>
          <w:color w:val="333333"/>
          <w:sz w:val="22"/>
          <w:szCs w:val="22"/>
        </w:rPr>
        <w:t> F</w:t>
      </w:r>
      <w:r w:rsidRPr="002700F2">
        <w:rPr>
          <w:color w:val="333333"/>
          <w:sz w:val="22"/>
          <w:szCs w:val="22"/>
          <w:vertAlign w:val="subscript"/>
        </w:rPr>
        <w:t>2 </w:t>
      </w:r>
    </w:p>
    <w:p w:rsidR="002700F2" w:rsidRPr="002700F2" w:rsidRDefault="002700F2" w:rsidP="002700F2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color w:val="333333"/>
          <w:sz w:val="22"/>
          <w:szCs w:val="22"/>
        </w:rPr>
        <w:t>Остальные галогены с кислородом непосредственно не взаимодействует.</w:t>
      </w:r>
    </w:p>
    <w:p w:rsidR="002700F2" w:rsidRPr="002700F2" w:rsidRDefault="002700F2" w:rsidP="002700F2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color w:val="333333"/>
          <w:sz w:val="22"/>
          <w:szCs w:val="22"/>
        </w:rPr>
        <w:t>Хлор и бром с углеродом, азотом, кислородом не реагируют. С другими неметаллами реагируют:</w:t>
      </w:r>
    </w:p>
    <w:p w:rsidR="002700F2" w:rsidRPr="002700F2" w:rsidRDefault="002700F2" w:rsidP="002700F2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  <w:vertAlign w:val="subscript"/>
        </w:rPr>
      </w:pPr>
      <w:r w:rsidRPr="002700F2">
        <w:rPr>
          <w:color w:val="333333"/>
          <w:sz w:val="22"/>
          <w:szCs w:val="22"/>
        </w:rPr>
        <w:t>2P +3 Cl</w:t>
      </w:r>
      <w:r w:rsidRPr="002700F2">
        <w:rPr>
          <w:color w:val="333333"/>
          <w:sz w:val="22"/>
          <w:szCs w:val="22"/>
          <w:vertAlign w:val="subscript"/>
        </w:rPr>
        <w:t>2</w:t>
      </w:r>
      <w:r w:rsidRPr="002700F2">
        <w:rPr>
          <w:color w:val="333333"/>
          <w:sz w:val="22"/>
          <w:szCs w:val="22"/>
        </w:rPr>
        <w:t> = 2PCl</w:t>
      </w:r>
      <w:r w:rsidRPr="002700F2">
        <w:rPr>
          <w:color w:val="333333"/>
          <w:sz w:val="22"/>
          <w:szCs w:val="22"/>
          <w:vertAlign w:val="subscript"/>
        </w:rPr>
        <w:t>3</w:t>
      </w:r>
    </w:p>
    <w:p w:rsidR="002700F2" w:rsidRPr="002700F2" w:rsidRDefault="002700F2" w:rsidP="002700F2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b/>
          <w:bCs/>
          <w:color w:val="333333"/>
          <w:sz w:val="22"/>
          <w:szCs w:val="22"/>
        </w:rPr>
        <w:t>4.Взаимодействие галогенов с водой</w:t>
      </w:r>
      <w:r w:rsidRPr="002700F2">
        <w:rPr>
          <w:color w:val="333333"/>
          <w:sz w:val="22"/>
          <w:szCs w:val="22"/>
        </w:rPr>
        <w:t> </w:t>
      </w:r>
    </w:p>
    <w:p w:rsidR="002700F2" w:rsidRPr="002700F2" w:rsidRDefault="002700F2" w:rsidP="002700F2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color w:val="333333"/>
          <w:sz w:val="22"/>
          <w:szCs w:val="22"/>
        </w:rPr>
        <w:t>Фтор взаимодействует с водой, вытесняя из нее кислород:</w:t>
      </w:r>
    </w:p>
    <w:p w:rsidR="002700F2" w:rsidRPr="002700F2" w:rsidRDefault="002700F2" w:rsidP="002700F2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color w:val="333333"/>
          <w:sz w:val="22"/>
          <w:szCs w:val="22"/>
        </w:rPr>
        <w:t>2F</w:t>
      </w:r>
      <w:r w:rsidRPr="002700F2">
        <w:rPr>
          <w:color w:val="333333"/>
          <w:sz w:val="22"/>
          <w:szCs w:val="22"/>
          <w:vertAlign w:val="subscript"/>
        </w:rPr>
        <w:t>2</w:t>
      </w:r>
      <w:r w:rsidRPr="002700F2">
        <w:rPr>
          <w:color w:val="333333"/>
          <w:sz w:val="22"/>
          <w:szCs w:val="22"/>
        </w:rPr>
        <w:t> + 2 H</w:t>
      </w:r>
      <w:r w:rsidRPr="002700F2">
        <w:rPr>
          <w:color w:val="333333"/>
          <w:sz w:val="22"/>
          <w:szCs w:val="22"/>
          <w:vertAlign w:val="subscript"/>
        </w:rPr>
        <w:t>2</w:t>
      </w:r>
      <w:r w:rsidRPr="002700F2">
        <w:rPr>
          <w:color w:val="333333"/>
          <w:sz w:val="22"/>
          <w:szCs w:val="22"/>
        </w:rPr>
        <w:t>O = 4HF + O</w:t>
      </w:r>
      <w:r w:rsidRPr="002700F2">
        <w:rPr>
          <w:color w:val="333333"/>
          <w:sz w:val="22"/>
          <w:szCs w:val="22"/>
          <w:vertAlign w:val="subscript"/>
        </w:rPr>
        <w:t>2</w:t>
      </w:r>
    </w:p>
    <w:p w:rsidR="002700F2" w:rsidRPr="002700F2" w:rsidRDefault="002700F2" w:rsidP="002700F2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color w:val="333333"/>
          <w:sz w:val="22"/>
          <w:szCs w:val="22"/>
        </w:rPr>
        <w:t>Хлор взаимодействует с водой с образованием двух кислот:</w:t>
      </w:r>
    </w:p>
    <w:p w:rsidR="00311C08" w:rsidRDefault="002700F2" w:rsidP="00311C08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 w:rsidRPr="002700F2">
        <w:rPr>
          <w:color w:val="333333"/>
          <w:sz w:val="22"/>
          <w:szCs w:val="22"/>
        </w:rPr>
        <w:t>Cl</w:t>
      </w:r>
      <w:r w:rsidRPr="002700F2">
        <w:rPr>
          <w:color w:val="333333"/>
          <w:sz w:val="22"/>
          <w:szCs w:val="22"/>
          <w:vertAlign w:val="subscript"/>
        </w:rPr>
        <w:t>2</w:t>
      </w:r>
      <w:r w:rsidRPr="002700F2">
        <w:rPr>
          <w:color w:val="333333"/>
          <w:sz w:val="22"/>
          <w:szCs w:val="22"/>
        </w:rPr>
        <w:t> + H</w:t>
      </w:r>
      <w:r w:rsidRPr="002700F2">
        <w:rPr>
          <w:color w:val="333333"/>
          <w:sz w:val="22"/>
          <w:szCs w:val="22"/>
          <w:vertAlign w:val="subscript"/>
        </w:rPr>
        <w:t>2</w:t>
      </w:r>
      <w:r w:rsidRPr="002700F2">
        <w:rPr>
          <w:color w:val="333333"/>
          <w:sz w:val="22"/>
          <w:szCs w:val="22"/>
        </w:rPr>
        <w:t xml:space="preserve">O = </w:t>
      </w:r>
      <w:proofErr w:type="spellStart"/>
      <w:r w:rsidRPr="002700F2">
        <w:rPr>
          <w:color w:val="333333"/>
          <w:sz w:val="22"/>
          <w:szCs w:val="22"/>
        </w:rPr>
        <w:t>HClO</w:t>
      </w:r>
      <w:proofErr w:type="spellEnd"/>
      <w:r w:rsidRPr="002700F2">
        <w:rPr>
          <w:color w:val="333333"/>
          <w:sz w:val="22"/>
          <w:szCs w:val="22"/>
        </w:rPr>
        <w:t xml:space="preserve"> + </w:t>
      </w:r>
      <w:proofErr w:type="spellStart"/>
      <w:r w:rsidRPr="002700F2">
        <w:rPr>
          <w:color w:val="333333"/>
          <w:sz w:val="22"/>
          <w:szCs w:val="22"/>
        </w:rPr>
        <w:t>HCl</w:t>
      </w:r>
      <w:proofErr w:type="spellEnd"/>
    </w:p>
    <w:p w:rsidR="007E7E3D" w:rsidRDefault="00311C08" w:rsidP="00311C08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</w:t>
      </w:r>
    </w:p>
    <w:p w:rsidR="007E7E3D" w:rsidRDefault="007E7E3D" w:rsidP="00311C08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</w:p>
    <w:p w:rsidR="007E7E3D" w:rsidRDefault="007E7E3D" w:rsidP="00311C08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2"/>
          <w:szCs w:val="22"/>
        </w:rPr>
      </w:pPr>
    </w:p>
    <w:p w:rsidR="00994B50" w:rsidRPr="00460427" w:rsidRDefault="007E7E3D" w:rsidP="00311C08">
      <w:pPr>
        <w:pStyle w:val="a5"/>
        <w:shd w:val="clear" w:color="auto" w:fill="FFFFFF"/>
        <w:spacing w:before="0" w:beforeAutospacing="0" w:after="136" w:afterAutospacing="0"/>
        <w:rPr>
          <w:color w:val="444444"/>
        </w:rPr>
      </w:pPr>
      <w:r>
        <w:rPr>
          <w:color w:val="333333"/>
          <w:sz w:val="22"/>
          <w:szCs w:val="22"/>
        </w:rPr>
        <w:lastRenderedPageBreak/>
        <w:t xml:space="preserve">                                      </w:t>
      </w:r>
      <w:r w:rsidR="004B5CB1">
        <w:rPr>
          <w:color w:val="444444"/>
        </w:rPr>
        <w:t xml:space="preserve"> </w:t>
      </w:r>
      <w:r w:rsidR="00731674" w:rsidRPr="00311C08">
        <w:rPr>
          <w:b/>
          <w:color w:val="FF0000"/>
        </w:rPr>
        <w:t>Благородные</w:t>
      </w:r>
      <w:r w:rsidR="00311C08">
        <w:rPr>
          <w:b/>
          <w:color w:val="FF0000"/>
        </w:rPr>
        <w:t xml:space="preserve"> </w:t>
      </w:r>
      <w:r w:rsidR="00731674" w:rsidRPr="00311C08">
        <w:rPr>
          <w:b/>
          <w:color w:val="FF0000"/>
        </w:rPr>
        <w:t>(инертные) газы.</w:t>
      </w:r>
    </w:p>
    <w:p w:rsidR="00731674" w:rsidRPr="004B5CB1" w:rsidRDefault="00311C08" w:rsidP="00994B50">
      <w:pPr>
        <w:pStyle w:val="a5"/>
        <w:spacing w:before="0" w:beforeAutospacing="0" w:after="360" w:afterAutospacing="0"/>
        <w:textAlignment w:val="baseline"/>
        <w:rPr>
          <w:noProof/>
          <w:color w:val="444444"/>
          <w:sz w:val="22"/>
          <w:szCs w:val="22"/>
        </w:rPr>
      </w:pPr>
      <w:r>
        <w:rPr>
          <w:b/>
          <w:color w:val="444444"/>
        </w:rPr>
        <w:t xml:space="preserve">    </w:t>
      </w:r>
      <w:r w:rsidR="00994B50" w:rsidRPr="004B5CB1">
        <w:rPr>
          <w:b/>
          <w:color w:val="444444"/>
          <w:sz w:val="22"/>
          <w:szCs w:val="22"/>
        </w:rPr>
        <w:t>Инертные газы</w:t>
      </w:r>
      <w:r w:rsidR="00994B50" w:rsidRPr="004B5CB1">
        <w:rPr>
          <w:color w:val="444444"/>
          <w:sz w:val="22"/>
          <w:szCs w:val="22"/>
        </w:rPr>
        <w:t xml:space="preserve"> — группа элементов</w:t>
      </w:r>
      <w:r w:rsidR="00731674" w:rsidRPr="004B5CB1">
        <w:rPr>
          <w:color w:val="444444"/>
          <w:sz w:val="22"/>
          <w:szCs w:val="22"/>
        </w:rPr>
        <w:t>,</w:t>
      </w:r>
      <w:r w:rsidR="00460427">
        <w:rPr>
          <w:color w:val="444444"/>
          <w:sz w:val="22"/>
          <w:szCs w:val="22"/>
        </w:rPr>
        <w:t xml:space="preserve"> </w:t>
      </w:r>
      <w:r w:rsidR="00731674" w:rsidRPr="004B5CB1">
        <w:rPr>
          <w:color w:val="444444"/>
          <w:sz w:val="22"/>
          <w:szCs w:val="22"/>
        </w:rPr>
        <w:t xml:space="preserve">находящихся  в </w:t>
      </w:r>
      <w:proofErr w:type="gramStart"/>
      <w:r w:rsidR="00731674" w:rsidRPr="004B5CB1">
        <w:rPr>
          <w:color w:val="444444"/>
          <w:sz w:val="22"/>
          <w:szCs w:val="22"/>
        </w:rPr>
        <w:t>ПТ</w:t>
      </w:r>
      <w:proofErr w:type="gramEnd"/>
      <w:r w:rsidR="00731674" w:rsidRPr="004B5CB1">
        <w:rPr>
          <w:color w:val="444444"/>
          <w:sz w:val="22"/>
          <w:szCs w:val="22"/>
        </w:rPr>
        <w:t xml:space="preserve"> Д.И.</w:t>
      </w:r>
      <w:r w:rsidR="00994B50" w:rsidRPr="004B5CB1">
        <w:rPr>
          <w:color w:val="444444"/>
          <w:sz w:val="22"/>
          <w:szCs w:val="22"/>
        </w:rPr>
        <w:t>Менделеева</w:t>
      </w:r>
      <w:r w:rsidR="00731674" w:rsidRPr="004B5CB1">
        <w:rPr>
          <w:color w:val="444444"/>
          <w:sz w:val="22"/>
          <w:szCs w:val="22"/>
        </w:rPr>
        <w:t xml:space="preserve"> </w:t>
      </w:r>
      <w:r w:rsidR="00460427">
        <w:rPr>
          <w:color w:val="444444"/>
          <w:sz w:val="22"/>
          <w:szCs w:val="22"/>
        </w:rPr>
        <w:t xml:space="preserve">в VII </w:t>
      </w:r>
      <w:r w:rsidR="00731674" w:rsidRPr="004B5CB1">
        <w:rPr>
          <w:color w:val="444444"/>
          <w:sz w:val="22"/>
          <w:szCs w:val="22"/>
        </w:rPr>
        <w:t>группе</w:t>
      </w:r>
      <w:r w:rsidR="00994B50" w:rsidRPr="004B5CB1">
        <w:rPr>
          <w:color w:val="444444"/>
          <w:sz w:val="22"/>
          <w:szCs w:val="22"/>
        </w:rPr>
        <w:t>, </w:t>
      </w:r>
      <w:r w:rsidR="00731674" w:rsidRPr="004B5CB1">
        <w:rPr>
          <w:color w:val="444444"/>
          <w:sz w:val="22"/>
          <w:szCs w:val="22"/>
        </w:rPr>
        <w:t>обладающих однотипными свойствами.</w:t>
      </w:r>
    </w:p>
    <w:p w:rsidR="00731674" w:rsidRPr="004B5CB1" w:rsidRDefault="00994B50" w:rsidP="00994B50">
      <w:pPr>
        <w:pStyle w:val="a5"/>
        <w:spacing w:before="0" w:beforeAutospacing="0" w:after="360" w:afterAutospacing="0"/>
        <w:textAlignment w:val="baseline"/>
        <w:rPr>
          <w:color w:val="444444"/>
          <w:sz w:val="22"/>
          <w:szCs w:val="22"/>
        </w:rPr>
      </w:pPr>
      <w:r w:rsidRPr="004B5CB1">
        <w:rPr>
          <w:noProof/>
          <w:color w:val="444444"/>
          <w:sz w:val="22"/>
          <w:szCs w:val="22"/>
        </w:rPr>
        <w:drawing>
          <wp:inline distT="0" distB="0" distL="0" distR="0">
            <wp:extent cx="1465748" cy="1080000"/>
            <wp:effectExtent l="19050" t="0" r="1102" b="0"/>
            <wp:docPr id="107" name="Рисунок 107" descr="Благородные г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Благородные газ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4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674" w:rsidRPr="004B5CB1">
        <w:rPr>
          <w:color w:val="444444"/>
          <w:sz w:val="22"/>
          <w:szCs w:val="22"/>
        </w:rPr>
        <w:t xml:space="preserve">    </w:t>
      </w:r>
    </w:p>
    <w:p w:rsidR="00994B50" w:rsidRPr="004B5CB1" w:rsidRDefault="00731674" w:rsidP="00994B50">
      <w:pPr>
        <w:pStyle w:val="a5"/>
        <w:spacing w:before="0" w:beforeAutospacing="0" w:after="360" w:afterAutospacing="0"/>
        <w:textAlignment w:val="baseline"/>
        <w:rPr>
          <w:sz w:val="22"/>
          <w:szCs w:val="22"/>
        </w:rPr>
      </w:pPr>
      <w:r w:rsidRPr="004B5CB1">
        <w:rPr>
          <w:sz w:val="22"/>
          <w:szCs w:val="22"/>
        </w:rPr>
        <w:t xml:space="preserve">    </w:t>
      </w:r>
      <w:r w:rsidR="00994B50" w:rsidRPr="004B5CB1">
        <w:rPr>
          <w:sz w:val="22"/>
          <w:szCs w:val="22"/>
        </w:rPr>
        <w:t xml:space="preserve">Все эти вещества — одноатомные газы, с большим трудом взаимодействующие с другими веществами. Это объясняется тем, что их внешние атомные оболочки полностью «укомплектованы» (кроме гелия) восемью электронами и являются энергетически стабильными. Эти газы еще называют благородными или редкими. В группу входят: </w:t>
      </w:r>
      <w:r w:rsidR="00994B50" w:rsidRPr="004B5CB1">
        <w:rPr>
          <w:b/>
          <w:sz w:val="22"/>
          <w:szCs w:val="22"/>
        </w:rPr>
        <w:t>гелий, неон, аргон, криптон, ксенон и радиоактивный радон</w:t>
      </w:r>
      <w:r w:rsidR="00994B50" w:rsidRPr="004B5CB1">
        <w:rPr>
          <w:sz w:val="22"/>
          <w:szCs w:val="22"/>
        </w:rPr>
        <w:t>. На нашей планете благородные газы преимущественно содержатся в воздухе, но они есть в небольших количествах в воде, горных породах, природных газах и </w:t>
      </w:r>
      <w:proofErr w:type="spellStart"/>
      <w:r w:rsidR="0047079F" w:rsidRPr="004B5CB1">
        <w:rPr>
          <w:sz w:val="22"/>
          <w:szCs w:val="22"/>
        </w:rPr>
        <w:fldChar w:fldCharType="begin"/>
      </w:r>
      <w:r w:rsidR="00994B50" w:rsidRPr="004B5CB1">
        <w:rPr>
          <w:sz w:val="22"/>
          <w:szCs w:val="22"/>
        </w:rPr>
        <w:instrText>HYPERLINK "https://pcgroup.ru/blog/neft-vazhnejshee-iskopaemoe/"</w:instrText>
      </w:r>
      <w:r w:rsidR="0047079F" w:rsidRPr="004B5CB1">
        <w:rPr>
          <w:sz w:val="22"/>
          <w:szCs w:val="22"/>
        </w:rPr>
        <w:fldChar w:fldCharType="separate"/>
      </w:r>
      <w:r w:rsidR="00994B50" w:rsidRPr="004B5CB1">
        <w:rPr>
          <w:rStyle w:val="a7"/>
          <w:color w:val="auto"/>
          <w:sz w:val="22"/>
          <w:szCs w:val="22"/>
          <w:bdr w:val="none" w:sz="0" w:space="0" w:color="auto" w:frame="1"/>
        </w:rPr>
        <w:t>нефти</w:t>
      </w:r>
      <w:proofErr w:type="gramStart"/>
      <w:r w:rsidR="0047079F" w:rsidRPr="004B5CB1">
        <w:rPr>
          <w:sz w:val="22"/>
          <w:szCs w:val="22"/>
        </w:rPr>
        <w:fldChar w:fldCharType="end"/>
      </w:r>
      <w:r w:rsidR="00994B50" w:rsidRPr="004B5CB1">
        <w:rPr>
          <w:sz w:val="22"/>
          <w:szCs w:val="22"/>
        </w:rPr>
        <w:t>.</w:t>
      </w:r>
      <w:proofErr w:type="gramEnd"/>
      <w:r w:rsidR="00994B50" w:rsidRPr="004B5CB1">
        <w:rPr>
          <w:sz w:val="22"/>
          <w:szCs w:val="22"/>
        </w:rPr>
        <w:t>Много</w:t>
      </w:r>
      <w:proofErr w:type="spellEnd"/>
      <w:r w:rsidR="00994B50" w:rsidRPr="004B5CB1">
        <w:rPr>
          <w:sz w:val="22"/>
          <w:szCs w:val="22"/>
        </w:rPr>
        <w:t xml:space="preserve"> гелия в космическом пространстве, это второй по распространенности элемент после водорода. В Солнце его почти 10%. Судя по имеющимся данным, благородных газов много в атмосферах крупных планет Солнечной системы.</w:t>
      </w:r>
      <w:r w:rsidRPr="004B5CB1">
        <w:rPr>
          <w:sz w:val="22"/>
          <w:szCs w:val="22"/>
        </w:rPr>
        <w:t xml:space="preserve"> </w:t>
      </w:r>
      <w:r w:rsidR="00994B50" w:rsidRPr="004B5CB1">
        <w:rPr>
          <w:sz w:val="22"/>
          <w:szCs w:val="22"/>
        </w:rPr>
        <w:t>Все газы, кроме гелия и радона, добывают из сжиженного воздуха фракционным разделением. Гелий получают как сопутствующий продукт при добыче природного газа.</w:t>
      </w:r>
      <w:r w:rsidR="00311C08" w:rsidRPr="004B5CB1">
        <w:rPr>
          <w:sz w:val="22"/>
          <w:szCs w:val="22"/>
        </w:rPr>
        <w:t xml:space="preserve"> </w:t>
      </w:r>
      <w:r w:rsidR="00994B50" w:rsidRPr="004B5CB1">
        <w:rPr>
          <w:sz w:val="22"/>
          <w:szCs w:val="22"/>
        </w:rPr>
        <w:t>Газы без цвета, запаха и вкуса. Они всегда есть в атмосферном воздухе, но их невозможно увидеть или почувствовать. Плохо растворяются в воде. Не горят и не поддерживают горение. Плохо проводят тепло. Хорошо проводят ток и при этом светятся. Практически не реагируют с металлами, </w:t>
      </w:r>
      <w:hyperlink r:id="rId12" w:history="1">
        <w:r w:rsidR="00994B50" w:rsidRPr="004B5CB1">
          <w:rPr>
            <w:rStyle w:val="a7"/>
            <w:color w:val="auto"/>
            <w:sz w:val="22"/>
            <w:szCs w:val="22"/>
            <w:bdr w:val="none" w:sz="0" w:space="0" w:color="auto" w:frame="1"/>
          </w:rPr>
          <w:t>кислородом</w:t>
        </w:r>
      </w:hyperlink>
      <w:r w:rsidR="00994B50" w:rsidRPr="004B5CB1">
        <w:rPr>
          <w:sz w:val="22"/>
          <w:szCs w:val="22"/>
        </w:rPr>
        <w:t>, кислотами, щелочами, органическими веществами</w:t>
      </w:r>
      <w:r w:rsidR="00311C08" w:rsidRPr="004B5CB1">
        <w:rPr>
          <w:sz w:val="22"/>
          <w:szCs w:val="22"/>
        </w:rPr>
        <w:t xml:space="preserve">. </w:t>
      </w:r>
      <w:r w:rsidR="00994B50" w:rsidRPr="004B5CB1">
        <w:rPr>
          <w:sz w:val="22"/>
          <w:szCs w:val="22"/>
        </w:rPr>
        <w:t>Гелий и неон вступают в реакции только при определенных, как правило, очень сложных условиях; для ксенона, криптона и радона удалось создать достаточно «мягкие» условия, при кот</w:t>
      </w:r>
      <w:r w:rsidRPr="004B5CB1">
        <w:rPr>
          <w:sz w:val="22"/>
          <w:szCs w:val="22"/>
        </w:rPr>
        <w:t>орых они реагируют, например, с</w:t>
      </w:r>
      <w:r w:rsidR="00994B50" w:rsidRPr="004B5CB1">
        <w:rPr>
          <w:sz w:val="22"/>
          <w:szCs w:val="22"/>
        </w:rPr>
        <w:t xml:space="preserve"> фтором. В настоящее время химики получили несколько сотен соединений ксенона, криптона, радона: оксиды, кислоты, соли. </w:t>
      </w:r>
      <w:r w:rsidR="00311C08" w:rsidRPr="004B5CB1">
        <w:rPr>
          <w:sz w:val="22"/>
          <w:szCs w:val="22"/>
        </w:rPr>
        <w:t xml:space="preserve"> </w:t>
      </w:r>
      <w:r w:rsidR="00994B50" w:rsidRPr="004B5CB1">
        <w:rPr>
          <w:sz w:val="22"/>
          <w:szCs w:val="22"/>
        </w:rPr>
        <w:t>Инертные газы не ядовиты, но способны вытеснять кислород из воздуха, понижая его концентрацию до смертельно низкого уровня.</w:t>
      </w:r>
      <w:r w:rsidR="00311C08" w:rsidRPr="004B5CB1">
        <w:rPr>
          <w:sz w:val="22"/>
          <w:szCs w:val="22"/>
        </w:rPr>
        <w:t xml:space="preserve"> </w:t>
      </w:r>
      <w:r w:rsidR="00994B50" w:rsidRPr="004B5CB1">
        <w:rPr>
          <w:sz w:val="22"/>
          <w:szCs w:val="22"/>
        </w:rPr>
        <w:t>Смеси тяжелых благородных газов с кислородом оказывают на человека наркотическое воздействие, поэтому при работе с ними следует использовать средства защиты и строго следить за составом воздуха в помещении.</w:t>
      </w:r>
      <w:r w:rsidR="00311C08" w:rsidRPr="004B5CB1">
        <w:rPr>
          <w:sz w:val="22"/>
          <w:szCs w:val="22"/>
        </w:rPr>
        <w:t xml:space="preserve"> </w:t>
      </w:r>
      <w:r w:rsidR="00994B50" w:rsidRPr="004B5CB1">
        <w:rPr>
          <w:sz w:val="22"/>
          <w:szCs w:val="22"/>
        </w:rPr>
        <w:t>Хранят газы в баллонах, вдали от источников пламени и горючих материалов, в хорошо проветриваемых помещениях. При транспортировке баллоны следует хорошо укрепить, чтобы они не бились друг о друга.</w:t>
      </w:r>
    </w:p>
    <w:p w:rsidR="00165C92" w:rsidRPr="004B5CB1" w:rsidRDefault="00165C92" w:rsidP="00994B50">
      <w:pPr>
        <w:pStyle w:val="2"/>
        <w:spacing w:before="360" w:beforeAutospacing="0" w:after="144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Галогены применяют:</w:t>
      </w:r>
    </w:p>
    <w:p w:rsidR="00994B50" w:rsidRPr="004B5CB1" w:rsidRDefault="00311C08" w:rsidP="00311C08">
      <w:pPr>
        <w:spacing w:before="72" w:after="0" w:line="240" w:lineRule="auto"/>
        <w:textAlignment w:val="baseline"/>
        <w:rPr>
          <w:rFonts w:ascii="Times New Roman" w:hAnsi="Times New Roman" w:cs="Times New Roman"/>
        </w:rPr>
      </w:pPr>
      <w:r w:rsidRPr="004B5CB1">
        <w:rPr>
          <w:rFonts w:ascii="Times New Roman" w:hAnsi="Times New Roman" w:cs="Times New Roman"/>
        </w:rPr>
        <w:t xml:space="preserve">- </w:t>
      </w:r>
      <w:r w:rsidR="00994B50" w:rsidRPr="004B5CB1">
        <w:rPr>
          <w:rFonts w:ascii="Times New Roman" w:hAnsi="Times New Roman" w:cs="Times New Roman"/>
        </w:rPr>
        <w:t>В газовой и газово-дуговой сварке в металлургии, строительстве, автостроении, машиностроении, коммунальной сфере и пр. Для получения сверхчистых металлов.</w:t>
      </w:r>
    </w:p>
    <w:p w:rsidR="00994B50" w:rsidRPr="004B5CB1" w:rsidRDefault="00311C08" w:rsidP="00311C08">
      <w:pPr>
        <w:spacing w:before="72" w:after="0" w:line="240" w:lineRule="auto"/>
        <w:textAlignment w:val="baseline"/>
        <w:rPr>
          <w:rFonts w:ascii="Times New Roman" w:hAnsi="Times New Roman" w:cs="Times New Roman"/>
        </w:rPr>
      </w:pPr>
      <w:r w:rsidRPr="004B5CB1">
        <w:rPr>
          <w:rFonts w:ascii="Times New Roman" w:hAnsi="Times New Roman" w:cs="Times New Roman"/>
        </w:rPr>
        <w:t xml:space="preserve">- </w:t>
      </w:r>
      <w:r w:rsidR="00994B50" w:rsidRPr="004B5CB1">
        <w:rPr>
          <w:rFonts w:ascii="Times New Roman" w:hAnsi="Times New Roman" w:cs="Times New Roman"/>
        </w:rPr>
        <w:t>Нерадиоактивные благородные газы применяются в цветных газоразрядных трубках, часто используемых в уличных вывесках и рекламе, а также в лампах дне</w:t>
      </w:r>
      <w:r w:rsidRPr="004B5CB1">
        <w:rPr>
          <w:rFonts w:ascii="Times New Roman" w:hAnsi="Times New Roman" w:cs="Times New Roman"/>
        </w:rPr>
        <w:t>вного света и лампах для загара и др.</w:t>
      </w:r>
    </w:p>
    <w:p w:rsidR="00460427" w:rsidRDefault="00460427" w:rsidP="00460427">
      <w:pPr>
        <w:rPr>
          <w:rFonts w:ascii="Times New Roman" w:hAnsi="Times New Roman" w:cs="Times New Roman"/>
          <w:b/>
          <w:sz w:val="24"/>
          <w:szCs w:val="24"/>
        </w:rPr>
      </w:pPr>
    </w:p>
    <w:p w:rsidR="004B5CB1" w:rsidRPr="007E7E3D" w:rsidRDefault="004B5CB1" w:rsidP="004B5CB1">
      <w:r w:rsidRPr="007E7E3D">
        <w:rPr>
          <w:rFonts w:ascii="Times New Roman" w:hAnsi="Times New Roman" w:cs="Times New Roman"/>
          <w:b/>
        </w:rPr>
        <w:t>3.</w:t>
      </w:r>
      <w:r w:rsidRPr="007E7E3D">
        <w:rPr>
          <w:rFonts w:ascii="Times New Roman" w:hAnsi="Times New Roman" w:cs="Times New Roman"/>
          <w:b/>
          <w:color w:val="333333"/>
        </w:rPr>
        <w:t xml:space="preserve"> Закрепление новой темы</w:t>
      </w:r>
      <w:r w:rsidRPr="007E7E3D">
        <w:rPr>
          <w:rFonts w:ascii="Times New Roman" w:hAnsi="Times New Roman" w:cs="Times New Roman"/>
          <w:color w:val="333333"/>
        </w:rPr>
        <w:t>.</w:t>
      </w:r>
      <w:r w:rsidRPr="007E7E3D">
        <w:rPr>
          <w:rFonts w:ascii="Times New Roman" w:hAnsi="Times New Roman" w:cs="Times New Roman"/>
          <w:b/>
          <w:color w:val="333333"/>
        </w:rPr>
        <w:t xml:space="preserve"> </w:t>
      </w:r>
      <w:r w:rsidRPr="007E7E3D">
        <w:rPr>
          <w:rFonts w:ascii="Times New Roman" w:hAnsi="Times New Roman" w:cs="Times New Roman"/>
          <w:color w:val="333333"/>
        </w:rPr>
        <w:t>Просмотрите ссылку</w:t>
      </w:r>
      <w:r w:rsidRPr="007E7E3D">
        <w:rPr>
          <w:color w:val="333333"/>
        </w:rPr>
        <w:t xml:space="preserve"> </w:t>
      </w:r>
      <w:hyperlink r:id="rId13" w:history="1">
        <w:r w:rsidR="00460427" w:rsidRPr="007E7E3D">
          <w:rPr>
            <w:rStyle w:val="a7"/>
          </w:rPr>
          <w:t>https://www.youtube.com/watch?v=83AEb152KIU</w:t>
        </w:r>
      </w:hyperlink>
    </w:p>
    <w:p w:rsidR="004B5CB1" w:rsidRPr="007E7E3D" w:rsidRDefault="004B5CB1" w:rsidP="004B5CB1">
      <w:pPr>
        <w:pStyle w:val="a5"/>
        <w:tabs>
          <w:tab w:val="left" w:pos="318"/>
        </w:tabs>
        <w:rPr>
          <w:sz w:val="22"/>
          <w:szCs w:val="22"/>
        </w:rPr>
      </w:pPr>
      <w:r w:rsidRPr="007E7E3D">
        <w:rPr>
          <w:b/>
          <w:sz w:val="22"/>
          <w:szCs w:val="22"/>
        </w:rPr>
        <w:t xml:space="preserve">4. Задания для самостоятельной работы </w:t>
      </w:r>
      <w:r w:rsidRPr="007E7E3D">
        <w:rPr>
          <w:sz w:val="22"/>
          <w:szCs w:val="22"/>
        </w:rPr>
        <w:t>(домашнее задание).</w:t>
      </w:r>
    </w:p>
    <w:p w:rsidR="00460427" w:rsidRDefault="00460427" w:rsidP="00460427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7E7E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Написать </w:t>
      </w:r>
      <w:r w:rsidR="007E7E3D">
        <w:rPr>
          <w:rFonts w:ascii="Times New Roman" w:hAnsi="Times New Roman" w:cs="Times New Roman"/>
          <w:sz w:val="20"/>
          <w:szCs w:val="20"/>
        </w:rPr>
        <w:t xml:space="preserve"> подробный  </w:t>
      </w:r>
      <w:r>
        <w:rPr>
          <w:rFonts w:ascii="Times New Roman" w:hAnsi="Times New Roman" w:cs="Times New Roman"/>
          <w:sz w:val="20"/>
          <w:szCs w:val="20"/>
        </w:rPr>
        <w:t xml:space="preserve">конспект </w:t>
      </w:r>
      <w:r w:rsidR="007E7E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урока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из моего конспекта);</w:t>
      </w:r>
    </w:p>
    <w:p w:rsidR="004B5CB1" w:rsidRDefault="007E7E3D" w:rsidP="00460427">
      <w:pPr>
        <w:pStyle w:val="a5"/>
        <w:shd w:val="clear" w:color="auto" w:fill="FFFFFF"/>
        <w:spacing w:before="0" w:beforeAutospacing="0" w:after="18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2</w:t>
      </w:r>
      <w:r w:rsidR="00460427" w:rsidRPr="00460427">
        <w:rPr>
          <w:bCs/>
          <w:color w:val="000000"/>
          <w:sz w:val="22"/>
          <w:szCs w:val="22"/>
          <w:shd w:val="clear" w:color="auto" w:fill="FFFFFF"/>
        </w:rPr>
        <w:t>.</w:t>
      </w:r>
      <w:r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460427" w:rsidRPr="00460427">
        <w:rPr>
          <w:bCs/>
          <w:color w:val="000000"/>
          <w:sz w:val="22"/>
          <w:szCs w:val="22"/>
          <w:shd w:val="clear" w:color="auto" w:fill="FFFFFF"/>
        </w:rPr>
        <w:t>Задание</w:t>
      </w:r>
      <w:r w:rsidR="00460427">
        <w:rPr>
          <w:bCs/>
          <w:color w:val="000000"/>
          <w:shd w:val="clear" w:color="auto" w:fill="FFFFFF"/>
        </w:rPr>
        <w:t>: стр.172 №2 (в)</w:t>
      </w:r>
    </w:p>
    <w:sectPr w:rsidR="004B5CB1" w:rsidSect="0079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E0"/>
    <w:multiLevelType w:val="multilevel"/>
    <w:tmpl w:val="06BE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6636B"/>
    <w:multiLevelType w:val="hybridMultilevel"/>
    <w:tmpl w:val="AE38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7CFC"/>
    <w:multiLevelType w:val="multilevel"/>
    <w:tmpl w:val="540C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754BC"/>
    <w:multiLevelType w:val="multilevel"/>
    <w:tmpl w:val="020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F5E39"/>
    <w:multiLevelType w:val="multilevel"/>
    <w:tmpl w:val="EB56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53F78"/>
    <w:multiLevelType w:val="multilevel"/>
    <w:tmpl w:val="3D6A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1A6"/>
    <w:rsid w:val="00165C92"/>
    <w:rsid w:val="001E3B3D"/>
    <w:rsid w:val="002700F2"/>
    <w:rsid w:val="002B73A9"/>
    <w:rsid w:val="002C01A6"/>
    <w:rsid w:val="00311C08"/>
    <w:rsid w:val="00460427"/>
    <w:rsid w:val="0047079F"/>
    <w:rsid w:val="004B5CB1"/>
    <w:rsid w:val="00656CFE"/>
    <w:rsid w:val="00731674"/>
    <w:rsid w:val="007758D4"/>
    <w:rsid w:val="007906AD"/>
    <w:rsid w:val="00793F7D"/>
    <w:rsid w:val="007E7E3D"/>
    <w:rsid w:val="00821D52"/>
    <w:rsid w:val="008D0183"/>
    <w:rsid w:val="00994B50"/>
    <w:rsid w:val="009B347D"/>
    <w:rsid w:val="00E8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A6"/>
  </w:style>
  <w:style w:type="paragraph" w:styleId="2">
    <w:name w:val="heading 2"/>
    <w:basedOn w:val="a"/>
    <w:link w:val="20"/>
    <w:uiPriority w:val="9"/>
    <w:qFormat/>
    <w:rsid w:val="00994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8572C"/>
  </w:style>
  <w:style w:type="paragraph" w:styleId="a3">
    <w:name w:val="Balloon Text"/>
    <w:basedOn w:val="a"/>
    <w:link w:val="a4"/>
    <w:uiPriority w:val="99"/>
    <w:semiHidden/>
    <w:unhideWhenUsed/>
    <w:rsid w:val="0079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3B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4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4B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994B50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460427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8"/>
    <w:rsid w:val="00460427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83AEb152KI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cgroup.ru/blog/kislorod-vazhnejshij-dlya-zhizni-na-zemle-g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2020-04-12T16:45:00Z</dcterms:created>
  <dcterms:modified xsi:type="dcterms:W3CDTF">2020-04-12T21:18:00Z</dcterms:modified>
</cp:coreProperties>
</file>