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78" w:rsidRDefault="004D6478">
      <w:pPr>
        <w:rPr>
          <w:sz w:val="48"/>
          <w:szCs w:val="48"/>
        </w:rPr>
      </w:pPr>
      <w:r w:rsidRPr="004D6478">
        <w:rPr>
          <w:sz w:val="48"/>
          <w:szCs w:val="48"/>
        </w:rPr>
        <w:t>Уроки</w:t>
      </w:r>
      <w:r>
        <w:rPr>
          <w:sz w:val="48"/>
          <w:szCs w:val="48"/>
        </w:rPr>
        <w:t xml:space="preserve"> 3-Б класса на вторник 21.04.20года</w:t>
      </w:r>
    </w:p>
    <w:tbl>
      <w:tblPr>
        <w:tblStyle w:val="a3"/>
        <w:tblW w:w="0" w:type="auto"/>
        <w:tblLook w:val="04A0"/>
      </w:tblPr>
      <w:tblGrid>
        <w:gridCol w:w="2235"/>
        <w:gridCol w:w="5345"/>
        <w:gridCol w:w="1991"/>
      </w:tblGrid>
      <w:tr w:rsidR="004D6478" w:rsidRPr="004D530B" w:rsidTr="00CC527E">
        <w:tc>
          <w:tcPr>
            <w:tcW w:w="2235" w:type="dxa"/>
          </w:tcPr>
          <w:p w:rsidR="004D6478" w:rsidRPr="004D530B" w:rsidRDefault="004D6478">
            <w:pPr>
              <w:rPr>
                <w:sz w:val="24"/>
                <w:szCs w:val="24"/>
              </w:rPr>
            </w:pPr>
            <w:r w:rsidRPr="004D530B">
              <w:rPr>
                <w:b/>
                <w:sz w:val="24"/>
                <w:szCs w:val="24"/>
              </w:rPr>
              <w:t>1</w:t>
            </w:r>
            <w:r w:rsidRPr="004D530B">
              <w:rPr>
                <w:sz w:val="24"/>
                <w:szCs w:val="24"/>
              </w:rPr>
              <w:t>. Литературное чтение</w:t>
            </w:r>
          </w:p>
        </w:tc>
        <w:tc>
          <w:tcPr>
            <w:tcW w:w="5345" w:type="dxa"/>
          </w:tcPr>
          <w:p w:rsidR="001D0F70" w:rsidRPr="004D530B" w:rsidRDefault="001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Тема. В.Ю. Драгунский "Полкило". Обобщающий урок по разделу "Собирай по ягодке - наберёшь кузовок". Тест№10. "</w:t>
            </w:r>
            <w:proofErr w:type="spellStart"/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4D530B">
              <w:rPr>
                <w:rFonts w:ascii="Times New Roman" w:hAnsi="Times New Roman" w:cs="Times New Roman"/>
                <w:sz w:val="24"/>
                <w:szCs w:val="24"/>
              </w:rPr>
              <w:t xml:space="preserve">" и "Весёлые картинки" - самые старые детские журналы. По страницам журналов для </w:t>
            </w:r>
          </w:p>
          <w:p w:rsidR="004D6478" w:rsidRPr="004D530B" w:rsidRDefault="001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1D0F70" w:rsidRPr="004D530B" w:rsidRDefault="009A3AC6">
            <w:pPr>
              <w:rPr>
                <w:sz w:val="24"/>
                <w:szCs w:val="24"/>
              </w:rPr>
            </w:pPr>
            <w:hyperlink r:id="rId4" w:history="1">
              <w:r w:rsidR="001D0F70" w:rsidRPr="004D530B">
                <w:rPr>
                  <w:rStyle w:val="a4"/>
                  <w:sz w:val="24"/>
                  <w:szCs w:val="24"/>
                </w:rPr>
                <w:t>https://nsportal.ru/nachalnaya-shkola/chtenie/2012/08/28/prezentatsiya-po-teme-puteshestvie-po-stranitsam-detskikh</w:t>
              </w:r>
            </w:hyperlink>
          </w:p>
          <w:p w:rsidR="001D0F70" w:rsidRPr="004D530B" w:rsidRDefault="001D0F70">
            <w:pPr>
              <w:rPr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174-стр.178, </w:t>
            </w:r>
            <w:proofErr w:type="spellStart"/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4D530B">
              <w:rPr>
                <w:rFonts w:ascii="Times New Roman" w:hAnsi="Times New Roman" w:cs="Times New Roman"/>
                <w:sz w:val="24"/>
                <w:szCs w:val="24"/>
              </w:rPr>
              <w:t xml:space="preserve">. чтение, определить </w:t>
            </w:r>
            <w:r w:rsidRPr="004D530B">
              <w:rPr>
                <w:rFonts w:ascii="Times New Roman" w:hAnsi="Times New Roman" w:cs="Times New Roman"/>
                <w:b/>
                <w:sz w:val="24"/>
                <w:szCs w:val="24"/>
              </w:rPr>
              <w:t>главную мысль текста и кратко записать в тетрадь</w:t>
            </w: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. Прочитать рассказы из детских журналов.</w:t>
            </w:r>
          </w:p>
        </w:tc>
        <w:tc>
          <w:tcPr>
            <w:tcW w:w="1991" w:type="dxa"/>
          </w:tcPr>
          <w:p w:rsidR="004D6478" w:rsidRPr="004D530B" w:rsidRDefault="00CC0E81">
            <w:pPr>
              <w:rPr>
                <w:sz w:val="24"/>
                <w:szCs w:val="24"/>
              </w:rPr>
            </w:pPr>
            <w:r w:rsidRPr="004D530B">
              <w:rPr>
                <w:sz w:val="24"/>
                <w:szCs w:val="24"/>
              </w:rPr>
              <w:t>Задания переслать 21.04.20г.</w:t>
            </w:r>
          </w:p>
        </w:tc>
      </w:tr>
      <w:tr w:rsidR="004D6478" w:rsidRPr="004D530B" w:rsidTr="00CC527E">
        <w:tc>
          <w:tcPr>
            <w:tcW w:w="2235" w:type="dxa"/>
          </w:tcPr>
          <w:p w:rsidR="004D6478" w:rsidRPr="004D530B" w:rsidRDefault="007A0213">
            <w:pPr>
              <w:rPr>
                <w:sz w:val="24"/>
                <w:szCs w:val="24"/>
              </w:rPr>
            </w:pPr>
            <w:r w:rsidRPr="004D530B">
              <w:rPr>
                <w:b/>
                <w:sz w:val="24"/>
                <w:szCs w:val="24"/>
              </w:rPr>
              <w:t>2</w:t>
            </w:r>
            <w:r w:rsidRPr="004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45" w:type="dxa"/>
          </w:tcPr>
          <w:p w:rsidR="004D6478" w:rsidRPr="004D530B" w:rsidRDefault="007A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Тема. Изменение глаголов по временам. Роль глаголов в прошедшем времени. Изменение глаголов прошедшего времени по родам. Развитие речи. Контрольное изложение</w:t>
            </w:r>
          </w:p>
          <w:p w:rsidR="007A0213" w:rsidRPr="004D530B" w:rsidRDefault="009A3AC6">
            <w:pPr>
              <w:rPr>
                <w:sz w:val="24"/>
                <w:szCs w:val="24"/>
              </w:rPr>
            </w:pPr>
            <w:hyperlink r:id="rId5" w:history="1">
              <w:r w:rsidR="007A0213" w:rsidRPr="004D530B">
                <w:rPr>
                  <w:rStyle w:val="a4"/>
                  <w:sz w:val="24"/>
                  <w:szCs w:val="24"/>
                </w:rPr>
                <w:t>https://www.youtube.com/watch?v=GEXiCtj2Wgs</w:t>
              </w:r>
            </w:hyperlink>
          </w:p>
          <w:p w:rsidR="007A0213" w:rsidRPr="004D530B" w:rsidRDefault="007A0213">
            <w:pPr>
              <w:rPr>
                <w:sz w:val="24"/>
                <w:szCs w:val="24"/>
              </w:rPr>
            </w:pPr>
          </w:p>
          <w:p w:rsidR="007A0213" w:rsidRDefault="00C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стр.116, 121, 122 - выучить правило,  письменно выполнить упр.204, упр.216, На стр.120 </w:t>
            </w:r>
            <w:r w:rsidRPr="004D530B">
              <w:rPr>
                <w:rFonts w:ascii="Times New Roman" w:hAnsi="Times New Roman" w:cs="Times New Roman"/>
                <w:b/>
                <w:sz w:val="24"/>
                <w:szCs w:val="24"/>
              </w:rPr>
              <w:t>упр. 213 - озаглавить текст написать его изложение</w:t>
            </w: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. (на вопросы ответить устно)</w:t>
            </w:r>
          </w:p>
          <w:p w:rsidR="00CC527E" w:rsidRDefault="00CC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№7 по теме "Местоимение"</w:t>
            </w:r>
          </w:p>
          <w:p w:rsidR="007C11F6" w:rsidRPr="004D530B" w:rsidRDefault="007C11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D6478" w:rsidRPr="004D530B" w:rsidRDefault="00CC0E81">
            <w:pPr>
              <w:rPr>
                <w:sz w:val="24"/>
                <w:szCs w:val="24"/>
              </w:rPr>
            </w:pPr>
            <w:r w:rsidRPr="004D530B">
              <w:rPr>
                <w:sz w:val="24"/>
                <w:szCs w:val="24"/>
              </w:rPr>
              <w:t>Задания переслать 21.04.20г.</w:t>
            </w:r>
          </w:p>
        </w:tc>
      </w:tr>
      <w:tr w:rsidR="00C0659A" w:rsidRPr="004D530B" w:rsidTr="00CC527E">
        <w:tc>
          <w:tcPr>
            <w:tcW w:w="2235" w:type="dxa"/>
            <w:vAlign w:val="bottom"/>
          </w:tcPr>
          <w:p w:rsidR="00C0659A" w:rsidRPr="004D530B" w:rsidRDefault="00C0659A" w:rsidP="0012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45" w:type="dxa"/>
          </w:tcPr>
          <w:p w:rsidR="00C0659A" w:rsidRPr="004D530B" w:rsidRDefault="00C0659A" w:rsidP="00C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Тема.  Итоговая  диагностическая работа №9.</w:t>
            </w:r>
          </w:p>
          <w:p w:rsidR="00C0659A" w:rsidRPr="004D530B" w:rsidRDefault="00C0659A" w:rsidP="00C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Повторение. Калькулятор.</w:t>
            </w:r>
          </w:p>
          <w:p w:rsidR="00C0659A" w:rsidRPr="004D530B" w:rsidRDefault="00C0659A" w:rsidP="00C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Нумерация. Сложение и вычитание.</w:t>
            </w:r>
          </w:p>
          <w:p w:rsidR="00C0659A" w:rsidRPr="004D530B" w:rsidRDefault="009A3AC6" w:rsidP="00C0659A">
            <w:pPr>
              <w:rPr>
                <w:sz w:val="24"/>
                <w:szCs w:val="24"/>
              </w:rPr>
            </w:pPr>
            <w:hyperlink r:id="rId6" w:history="1">
              <w:r w:rsidR="00C0659A" w:rsidRPr="004D530B">
                <w:rPr>
                  <w:rStyle w:val="a4"/>
                  <w:sz w:val="24"/>
                  <w:szCs w:val="24"/>
                </w:rPr>
                <w:t>https://www.youtube.com/watch?v=NEozY8Q-_x0</w:t>
              </w:r>
            </w:hyperlink>
          </w:p>
          <w:p w:rsidR="00C0659A" w:rsidRPr="004D530B" w:rsidRDefault="00C0659A" w:rsidP="00C0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итоговую диагностическую работу . стр.110-111учебника, выбери свой вариант.</w:t>
            </w:r>
          </w:p>
          <w:p w:rsidR="00C0659A" w:rsidRPr="004D530B" w:rsidRDefault="00C0659A" w:rsidP="00C0659A">
            <w:pPr>
              <w:rPr>
                <w:sz w:val="24"/>
                <w:szCs w:val="24"/>
              </w:rPr>
            </w:pP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>Учебник стр.97 - ознакомиться. Попробовать</w:t>
            </w:r>
            <w:r w:rsidR="003141B9" w:rsidRPr="004D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1B9" w:rsidRPr="004D530B">
              <w:rPr>
                <w:rFonts w:ascii="Times New Roman" w:hAnsi="Times New Roman" w:cs="Times New Roman"/>
                <w:sz w:val="24"/>
                <w:szCs w:val="24"/>
              </w:rPr>
              <w:t>порешать</w:t>
            </w:r>
            <w:proofErr w:type="spellEnd"/>
            <w:r w:rsidR="003141B9" w:rsidRPr="004D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C0659A" w:rsidRPr="004D530B" w:rsidRDefault="00CC0E81">
            <w:pPr>
              <w:rPr>
                <w:sz w:val="24"/>
                <w:szCs w:val="24"/>
              </w:rPr>
            </w:pPr>
            <w:r w:rsidRPr="004D530B">
              <w:rPr>
                <w:sz w:val="24"/>
                <w:szCs w:val="24"/>
              </w:rPr>
              <w:t>Задания переслать 21.04.20г.</w:t>
            </w:r>
          </w:p>
        </w:tc>
      </w:tr>
      <w:tr w:rsidR="00C0659A" w:rsidRPr="004D530B" w:rsidTr="00CC527E">
        <w:tc>
          <w:tcPr>
            <w:tcW w:w="2235" w:type="dxa"/>
          </w:tcPr>
          <w:p w:rsidR="00C0659A" w:rsidRPr="004D530B" w:rsidRDefault="00C0659A">
            <w:pPr>
              <w:rPr>
                <w:sz w:val="24"/>
                <w:szCs w:val="24"/>
              </w:rPr>
            </w:pPr>
            <w:r w:rsidRPr="004D530B">
              <w:rPr>
                <w:b/>
                <w:sz w:val="24"/>
                <w:szCs w:val="24"/>
              </w:rPr>
              <w:t>4</w:t>
            </w:r>
            <w:r w:rsidRPr="004D530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345" w:type="dxa"/>
          </w:tcPr>
          <w:p w:rsidR="00C0659A" w:rsidRPr="004D530B" w:rsidRDefault="00FD1E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C0659A" w:rsidRPr="004D530B" w:rsidRDefault="00FD1E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59A" w:rsidRPr="004D530B" w:rsidTr="00CC527E">
        <w:tc>
          <w:tcPr>
            <w:tcW w:w="2235" w:type="dxa"/>
          </w:tcPr>
          <w:p w:rsidR="00C0659A" w:rsidRPr="004D530B" w:rsidRDefault="00C0659A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C0659A" w:rsidRPr="004D530B" w:rsidRDefault="00C0659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C0659A" w:rsidRPr="004D530B" w:rsidRDefault="00C0659A">
            <w:pPr>
              <w:rPr>
                <w:sz w:val="24"/>
                <w:szCs w:val="24"/>
              </w:rPr>
            </w:pPr>
          </w:p>
        </w:tc>
      </w:tr>
    </w:tbl>
    <w:p w:rsidR="004D6478" w:rsidRDefault="004D6478">
      <w:pPr>
        <w:rPr>
          <w:sz w:val="24"/>
          <w:szCs w:val="24"/>
        </w:rPr>
      </w:pPr>
    </w:p>
    <w:p w:rsidR="007C11F6" w:rsidRPr="004D530B" w:rsidRDefault="007C11F6">
      <w:pPr>
        <w:rPr>
          <w:sz w:val="24"/>
          <w:szCs w:val="24"/>
        </w:rPr>
      </w:pPr>
      <w:r w:rsidRPr="007C11F6">
        <w:rPr>
          <w:sz w:val="24"/>
          <w:szCs w:val="24"/>
        </w:rPr>
        <w:lastRenderedPageBreak/>
        <w:drawing>
          <wp:inline distT="0" distB="0" distL="0" distR="0">
            <wp:extent cx="5940425" cy="8893349"/>
            <wp:effectExtent l="19050" t="0" r="3175" b="0"/>
            <wp:docPr id="1" name="Рисунок 1" descr="C:\Users\Admin\Pictures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1F6" w:rsidRPr="004D530B" w:rsidSect="004F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6478"/>
    <w:rsid w:val="001D0F70"/>
    <w:rsid w:val="003141B9"/>
    <w:rsid w:val="004D530B"/>
    <w:rsid w:val="004D6478"/>
    <w:rsid w:val="004F3222"/>
    <w:rsid w:val="007A0213"/>
    <w:rsid w:val="007C11F6"/>
    <w:rsid w:val="009A3AC6"/>
    <w:rsid w:val="00C0659A"/>
    <w:rsid w:val="00CC0E81"/>
    <w:rsid w:val="00CC527E"/>
    <w:rsid w:val="00FD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F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ozY8Q-_x0" TargetMode="External"/><Relationship Id="rId5" Type="http://schemas.openxmlformats.org/officeDocument/2006/relationships/hyperlink" Target="https://www.youtube.com/watch?v=GEXiCtj2Wgs" TargetMode="External"/><Relationship Id="rId4" Type="http://schemas.openxmlformats.org/officeDocument/2006/relationships/hyperlink" Target="https://nsportal.ru/nachalnaya-shkola/chtenie/2012/08/28/prezentatsiya-po-teme-puteshestvie-po-stranitsam-detskik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2020-04-16T21:16:00Z</dcterms:created>
  <dcterms:modified xsi:type="dcterms:W3CDTF">2020-04-20T19:11:00Z</dcterms:modified>
</cp:coreProperties>
</file>