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BC" w:rsidRDefault="00FC78BC" w:rsidP="000F56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</w:t>
      </w:r>
      <w:r>
        <w:rPr>
          <w:rFonts w:ascii="Times New Roman" w:hAnsi="Times New Roman" w:cs="Times New Roman"/>
          <w:b/>
          <w:sz w:val="28"/>
          <w:szCs w:val="28"/>
        </w:rPr>
        <w:tab/>
        <w:t>7 класс</w:t>
      </w:r>
    </w:p>
    <w:p w:rsidR="000F56B9" w:rsidRDefault="000F56B9" w:rsidP="000F56B9">
      <w:pPr>
        <w:rPr>
          <w:rFonts w:ascii="Times New Roman" w:hAnsi="Times New Roman" w:cs="Times New Roman"/>
          <w:sz w:val="24"/>
          <w:szCs w:val="24"/>
        </w:rPr>
      </w:pPr>
      <w:r w:rsidRPr="000F56B9">
        <w:rPr>
          <w:rFonts w:ascii="Times New Roman" w:hAnsi="Times New Roman" w:cs="Times New Roman"/>
          <w:b/>
          <w:sz w:val="28"/>
          <w:szCs w:val="28"/>
        </w:rPr>
        <w:t>Политика Федора Алексеевича Романова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78BC">
        <w:rPr>
          <w:rFonts w:ascii="Times New Roman" w:hAnsi="Times New Roman" w:cs="Times New Roman"/>
          <w:b/>
          <w:sz w:val="28"/>
          <w:szCs w:val="28"/>
        </w:rPr>
        <w:t>§ 27</w:t>
      </w:r>
      <w:r w:rsidRPr="000F56B9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710C5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https://www.youtube.com/watch?v=AxUHVAaBpOQ&amp;feature=emb_logo</w:t>
        </w:r>
      </w:hyperlink>
    </w:p>
    <w:p w:rsidR="0084568A" w:rsidRDefault="00FC78BC" w:rsidP="0084568A">
      <w:pPr>
        <w:widowControl w:val="0"/>
        <w:autoSpaceDE w:val="0"/>
        <w:autoSpaceDN w:val="0"/>
        <w:spacing w:after="0" w:line="228" w:lineRule="auto"/>
        <w:ind w:left="376" w:right="338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Г</w:t>
      </w:r>
      <w:r w:rsidR="0084568A" w:rsidRPr="00E077E7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лавный вопрос урока: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«Можно ли назвать политику царя Федора Алексеевича реформаторской?»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8" w:lineRule="auto"/>
        <w:ind w:left="376" w:right="3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568A" w:rsidRDefault="0084568A" w:rsidP="0084568A">
      <w:pPr>
        <w:widowControl w:val="0"/>
        <w:autoSpaceDE w:val="0"/>
        <w:autoSpaceDN w:val="0"/>
        <w:spacing w:after="0" w:line="228" w:lineRule="auto"/>
        <w:ind w:left="376" w:right="338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Выделите основные тенденции социально-экономического и политического развития России в конце XVII в</w:t>
      </w:r>
    </w:p>
    <w:p w:rsidR="0084568A" w:rsidRPr="00E077E7" w:rsidRDefault="0087769A" w:rsidP="0084568A">
      <w:pPr>
        <w:widowControl w:val="0"/>
        <w:autoSpaceDE w:val="0"/>
        <w:autoSpaceDN w:val="0"/>
        <w:spacing w:before="2" w:after="0" w:line="228" w:lineRule="auto"/>
        <w:ind w:left="376" w:right="338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XVII в. Россия, догоняя более развитые европейские страны, встала на путь модернизации, </w:t>
      </w:r>
      <w:r w:rsidR="0084568A"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т. 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е. изменения</w:t>
      </w:r>
      <w:r w:rsidR="0026626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(улучшения)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="0084568A"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>су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ществующих порядков в экономике, государственном устройстве, культуре. </w:t>
      </w:r>
      <w:r w:rsidR="0084568A" w:rsidRPr="00E077E7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 w:bidi="ru-RU"/>
        </w:rPr>
        <w:t xml:space="preserve">Определение понятия </w:t>
      </w:r>
      <w:r w:rsidR="0084568A" w:rsidRPr="00E077E7">
        <w:rPr>
          <w:rFonts w:ascii="Georgia" w:eastAsia="Times New Roman" w:hAnsi="Georgia" w:cs="Times New Roman"/>
          <w:i/>
          <w:color w:val="FF0000"/>
          <w:w w:val="110"/>
          <w:sz w:val="24"/>
          <w:szCs w:val="24"/>
          <w:lang w:eastAsia="ru-RU" w:bidi="ru-RU"/>
        </w:rPr>
        <w:t xml:space="preserve">модернизация </w:t>
      </w:r>
      <w:r w:rsidR="0084568A" w:rsidRPr="00E077E7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 w:bidi="ru-RU"/>
        </w:rPr>
        <w:t>ученики записывают в</w:t>
      </w:r>
      <w:r w:rsidR="0084568A" w:rsidRPr="00E077E7">
        <w:rPr>
          <w:rFonts w:ascii="Times New Roman" w:eastAsia="Times New Roman" w:hAnsi="Times New Roman" w:cs="Times New Roman"/>
          <w:color w:val="FF0000"/>
          <w:spacing w:val="-36"/>
          <w:w w:val="110"/>
          <w:sz w:val="24"/>
          <w:szCs w:val="24"/>
          <w:lang w:eastAsia="ru-RU" w:bidi="ru-RU"/>
        </w:rPr>
        <w:t xml:space="preserve"> </w:t>
      </w:r>
      <w:r w:rsidR="0084568A" w:rsidRPr="00E077E7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 w:bidi="ru-RU"/>
        </w:rPr>
        <w:t>тетрадь.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5" w:lineRule="exact"/>
        <w:ind w:left="660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84568A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 и задания</w:t>
      </w:r>
    </w:p>
    <w:p w:rsidR="0084568A" w:rsidRPr="0084568A" w:rsidRDefault="0084568A" w:rsidP="0084568A">
      <w:pPr>
        <w:widowControl w:val="0"/>
        <w:numPr>
          <w:ilvl w:val="0"/>
          <w:numId w:val="5"/>
        </w:numPr>
        <w:tabs>
          <w:tab w:val="left" w:pos="917"/>
        </w:tabs>
        <w:autoSpaceDE w:val="0"/>
        <w:autoSpaceDN w:val="0"/>
        <w:spacing w:after="0" w:line="228" w:lineRule="auto"/>
        <w:ind w:right="33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Почему во второй половине XVII в. усиливается иностранное влияние в</w:t>
      </w:r>
      <w:r w:rsidRPr="0084568A">
        <w:rPr>
          <w:rFonts w:ascii="Times New Roman" w:eastAsia="Times New Roman" w:hAnsi="Times New Roman" w:cs="Times New Roman"/>
          <w:color w:val="231F20"/>
          <w:spacing w:val="-2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России?</w:t>
      </w:r>
    </w:p>
    <w:p w:rsidR="0084568A" w:rsidRPr="0084568A" w:rsidRDefault="0084568A" w:rsidP="0084568A">
      <w:pPr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73" w:after="0" w:line="234" w:lineRule="exact"/>
        <w:ind w:left="8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Какие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западные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новшества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приходят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страну?</w:t>
      </w:r>
    </w:p>
    <w:p w:rsidR="0084568A" w:rsidRPr="0084568A" w:rsidRDefault="0084568A" w:rsidP="0084568A">
      <w:pPr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4" w:after="0" w:line="225" w:lineRule="auto"/>
        <w:ind w:left="320" w:right="394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Прочитайте в параграфе о реформах Федора Алексеевича.</w:t>
      </w:r>
    </w:p>
    <w:p w:rsidR="0084568A" w:rsidRPr="00FC78BC" w:rsidRDefault="0084568A" w:rsidP="0084568A">
      <w:pPr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0" w:line="228" w:lineRule="exact"/>
        <w:ind w:left="8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FC78BC">
        <w:rPr>
          <w:rFonts w:ascii="Times New Roman" w:eastAsia="Times New Roman" w:hAnsi="Times New Roman" w:cs="Times New Roman"/>
          <w:b/>
          <w:color w:val="FF0000"/>
          <w:w w:val="110"/>
          <w:sz w:val="28"/>
          <w:szCs w:val="28"/>
          <w:lang w:eastAsia="ru-RU" w:bidi="ru-RU"/>
        </w:rPr>
        <w:t>Заполните</w:t>
      </w:r>
      <w:r w:rsidRPr="00FC78BC">
        <w:rPr>
          <w:rFonts w:ascii="Times New Roman" w:eastAsia="Times New Roman" w:hAnsi="Times New Roman" w:cs="Times New Roman"/>
          <w:b/>
          <w:color w:val="FF0000"/>
          <w:spacing w:val="-9"/>
          <w:w w:val="110"/>
          <w:sz w:val="28"/>
          <w:szCs w:val="28"/>
          <w:lang w:eastAsia="ru-RU" w:bidi="ru-RU"/>
        </w:rPr>
        <w:t xml:space="preserve"> </w:t>
      </w:r>
      <w:r w:rsidRPr="00FC78BC">
        <w:rPr>
          <w:rFonts w:ascii="Times New Roman" w:eastAsia="Times New Roman" w:hAnsi="Times New Roman" w:cs="Times New Roman"/>
          <w:b/>
          <w:color w:val="FF0000"/>
          <w:spacing w:val="-3"/>
          <w:w w:val="110"/>
          <w:sz w:val="28"/>
          <w:szCs w:val="28"/>
          <w:lang w:eastAsia="ru-RU" w:bidi="ru-RU"/>
        </w:rPr>
        <w:t>таблицу.</w:t>
      </w:r>
    </w:p>
    <w:p w:rsidR="0084568A" w:rsidRPr="00900A14" w:rsidRDefault="0084568A" w:rsidP="0084568A">
      <w:pPr>
        <w:widowControl w:val="0"/>
        <w:autoSpaceDE w:val="0"/>
        <w:autoSpaceDN w:val="0"/>
        <w:spacing w:before="88" w:after="0" w:line="240" w:lineRule="auto"/>
        <w:ind w:left="1733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900A14"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  <w:t>Реформы Федора Алексеевича</w:t>
      </w:r>
    </w:p>
    <w:p w:rsidR="0084568A" w:rsidRPr="00900A14" w:rsidRDefault="0084568A" w:rsidP="0084568A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23"/>
        <w:gridCol w:w="2923"/>
      </w:tblGrid>
      <w:tr w:rsidR="00900A14" w:rsidRPr="00900A14" w:rsidTr="00E077E7">
        <w:trPr>
          <w:trHeight w:val="424"/>
        </w:trPr>
        <w:tc>
          <w:tcPr>
            <w:tcW w:w="2923" w:type="dxa"/>
          </w:tcPr>
          <w:p w:rsidR="0084568A" w:rsidRPr="00900A14" w:rsidRDefault="0084568A" w:rsidP="0084568A">
            <w:pPr>
              <w:spacing w:before="153"/>
              <w:ind w:left="295" w:right="286"/>
              <w:jc w:val="center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="Cambria" w:eastAsia="Arial" w:hAnsi="Cambria" w:cs="Arial"/>
                <w:b/>
                <w:w w:val="105"/>
                <w:sz w:val="24"/>
                <w:szCs w:val="24"/>
                <w:lang w:eastAsia="ru-RU" w:bidi="ru-RU"/>
              </w:rPr>
              <w:t>Сфера</w:t>
            </w:r>
            <w:proofErr w:type="spellEnd"/>
          </w:p>
        </w:tc>
        <w:tc>
          <w:tcPr>
            <w:tcW w:w="2923" w:type="dxa"/>
          </w:tcPr>
          <w:p w:rsidR="0084568A" w:rsidRPr="00900A14" w:rsidRDefault="0084568A" w:rsidP="0084568A">
            <w:pPr>
              <w:spacing w:before="89" w:line="204" w:lineRule="auto"/>
              <w:ind w:left="583" w:right="566" w:firstLine="164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="Cambria" w:eastAsia="Arial" w:hAnsi="Cambria" w:cs="Arial"/>
                <w:b/>
                <w:w w:val="105"/>
                <w:sz w:val="24"/>
                <w:szCs w:val="24"/>
                <w:lang w:eastAsia="ru-RU" w:bidi="ru-RU"/>
              </w:rPr>
              <w:t>Суть</w:t>
            </w:r>
            <w:proofErr w:type="spellEnd"/>
            <w:r w:rsidRPr="00900A14">
              <w:rPr>
                <w:rFonts w:ascii="Cambria" w:eastAsia="Arial" w:hAnsi="Cambria" w:cs="Arial"/>
                <w:b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00A14">
              <w:rPr>
                <w:rFonts w:ascii="Cambria" w:eastAsia="Arial" w:hAnsi="Cambria" w:cs="Arial"/>
                <w:b/>
                <w:w w:val="105"/>
                <w:sz w:val="24"/>
                <w:szCs w:val="24"/>
                <w:lang w:eastAsia="ru-RU" w:bidi="ru-RU"/>
              </w:rPr>
              <w:t>реформ</w:t>
            </w:r>
            <w:proofErr w:type="spellEnd"/>
          </w:p>
        </w:tc>
        <w:tc>
          <w:tcPr>
            <w:tcW w:w="2923" w:type="dxa"/>
          </w:tcPr>
          <w:p w:rsidR="0084568A" w:rsidRPr="00900A14" w:rsidRDefault="0084568A" w:rsidP="0084568A">
            <w:pPr>
              <w:spacing w:before="63" w:line="196" w:lineRule="exact"/>
              <w:ind w:left="295" w:right="286"/>
              <w:jc w:val="center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  <w:t>Итоги</w:t>
            </w:r>
            <w:proofErr w:type="spellEnd"/>
          </w:p>
          <w:p w:rsidR="0084568A" w:rsidRPr="00900A14" w:rsidRDefault="0084568A" w:rsidP="0084568A">
            <w:pPr>
              <w:spacing w:line="196" w:lineRule="exact"/>
              <w:ind w:left="295" w:right="286"/>
              <w:jc w:val="center"/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</w:pPr>
            <w:r w:rsidRPr="00900A14"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900A14">
              <w:rPr>
                <w:rFonts w:ascii="Cambria" w:eastAsia="Arial" w:hAnsi="Cambria" w:cs="Arial"/>
                <w:b/>
                <w:sz w:val="24"/>
                <w:szCs w:val="24"/>
                <w:lang w:eastAsia="ru-RU" w:bidi="ru-RU"/>
              </w:rPr>
              <w:t>последствия</w:t>
            </w:r>
            <w:proofErr w:type="spellEnd"/>
          </w:p>
        </w:tc>
        <w:bookmarkStart w:id="0" w:name="_GoBack"/>
        <w:bookmarkEnd w:id="0"/>
      </w:tr>
      <w:tr w:rsidR="00900A14" w:rsidRPr="00900A14" w:rsidTr="00E077E7">
        <w:trPr>
          <w:trHeight w:val="453"/>
        </w:trPr>
        <w:tc>
          <w:tcPr>
            <w:tcW w:w="2923" w:type="dxa"/>
          </w:tcPr>
          <w:p w:rsidR="0084568A" w:rsidRPr="00900A14" w:rsidRDefault="0084568A" w:rsidP="0084568A">
            <w:pPr>
              <w:spacing w:before="76" w:line="225" w:lineRule="auto"/>
              <w:ind w:left="113"/>
              <w:rPr>
                <w:rFonts w:asciiTheme="majorHAnsi" w:eastAsia="Arial" w:hAnsiTheme="majorHAnsi" w:cstheme="majorHAnsi"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Theme="majorHAnsi" w:eastAsia="Arial" w:hAnsiTheme="majorHAnsi" w:cstheme="majorHAnsi"/>
                <w:w w:val="95"/>
                <w:sz w:val="24"/>
                <w:szCs w:val="24"/>
                <w:lang w:eastAsia="ru-RU" w:bidi="ru-RU"/>
              </w:rPr>
              <w:t>Государственное</w:t>
            </w:r>
            <w:proofErr w:type="spellEnd"/>
            <w:r w:rsidRPr="00900A14">
              <w:rPr>
                <w:rFonts w:asciiTheme="majorHAnsi" w:eastAsia="Arial" w:hAnsiTheme="majorHAnsi" w:cstheme="majorHAnsi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00A14">
              <w:rPr>
                <w:rFonts w:asciiTheme="majorHAnsi" w:eastAsia="Arial" w:hAnsiTheme="majorHAnsi" w:cstheme="majorHAnsi"/>
                <w:sz w:val="24"/>
                <w:szCs w:val="24"/>
                <w:lang w:eastAsia="ru-RU" w:bidi="ru-RU"/>
              </w:rPr>
              <w:t>управление</w:t>
            </w:r>
            <w:proofErr w:type="spellEnd"/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900A14" w:rsidRPr="00900A14" w:rsidTr="00E077E7">
        <w:trPr>
          <w:trHeight w:val="285"/>
        </w:trPr>
        <w:tc>
          <w:tcPr>
            <w:tcW w:w="2923" w:type="dxa"/>
          </w:tcPr>
          <w:p w:rsidR="0084568A" w:rsidRPr="00900A14" w:rsidRDefault="0084568A" w:rsidP="0084568A">
            <w:pPr>
              <w:spacing w:before="65"/>
              <w:ind w:left="113"/>
              <w:rPr>
                <w:rFonts w:asciiTheme="majorHAnsi" w:eastAsia="Arial" w:hAnsiTheme="majorHAnsi" w:cstheme="majorHAnsi"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Theme="majorHAnsi" w:eastAsia="Arial" w:hAnsiTheme="majorHAnsi" w:cstheme="majorHAnsi"/>
                <w:w w:val="105"/>
                <w:sz w:val="24"/>
                <w:szCs w:val="24"/>
                <w:lang w:eastAsia="ru-RU" w:bidi="ru-RU"/>
              </w:rPr>
              <w:t>Армия</w:t>
            </w:r>
            <w:proofErr w:type="spellEnd"/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900A14" w:rsidRPr="00900A14" w:rsidTr="00E077E7">
        <w:trPr>
          <w:trHeight w:val="285"/>
        </w:trPr>
        <w:tc>
          <w:tcPr>
            <w:tcW w:w="2923" w:type="dxa"/>
          </w:tcPr>
          <w:p w:rsidR="0084568A" w:rsidRPr="00900A14" w:rsidRDefault="0084568A" w:rsidP="0084568A">
            <w:pPr>
              <w:spacing w:before="65"/>
              <w:ind w:left="113"/>
              <w:rPr>
                <w:rFonts w:asciiTheme="majorHAnsi" w:eastAsia="Arial" w:hAnsiTheme="majorHAnsi" w:cstheme="majorHAnsi"/>
                <w:sz w:val="24"/>
                <w:szCs w:val="24"/>
                <w:lang w:eastAsia="ru-RU" w:bidi="ru-RU"/>
              </w:rPr>
            </w:pPr>
            <w:proofErr w:type="spellStart"/>
            <w:r w:rsidRPr="00900A14">
              <w:rPr>
                <w:rFonts w:asciiTheme="majorHAnsi" w:eastAsia="Arial" w:hAnsiTheme="majorHAnsi" w:cstheme="majorHAnsi"/>
                <w:sz w:val="24"/>
                <w:szCs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923" w:type="dxa"/>
          </w:tcPr>
          <w:p w:rsidR="0084568A" w:rsidRPr="00900A14" w:rsidRDefault="0084568A" w:rsidP="0084568A">
            <w:pPr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84568A" w:rsidRPr="0084568A" w:rsidRDefault="00E077E7" w:rsidP="0084568A">
      <w:pPr>
        <w:widowControl w:val="0"/>
        <w:autoSpaceDE w:val="0"/>
        <w:autoSpaceDN w:val="0"/>
        <w:spacing w:before="142" w:after="0" w:line="225" w:lineRule="auto"/>
        <w:ind w:left="320" w:right="39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еформы или идеи реформ касаются, как правило, тех областей жизни государства, в которых возникают препятствия для дальнейшего развития. 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16" w:lineRule="exact"/>
        <w:ind w:left="603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84568A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</w:t>
      </w:r>
    </w:p>
    <w:p w:rsidR="0084568A" w:rsidRPr="0084568A" w:rsidRDefault="0084568A" w:rsidP="0084568A">
      <w:pPr>
        <w:widowControl w:val="0"/>
        <w:autoSpaceDE w:val="0"/>
        <w:autoSpaceDN w:val="0"/>
        <w:spacing w:before="4" w:after="0" w:line="225" w:lineRule="auto"/>
        <w:ind w:left="320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Какие сферы жизни государства нуждались в реформировании к концу XVII в.?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5" w:lineRule="auto"/>
        <w:ind w:left="320" w:right="338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 следующем этапе учащимся предлагается поработать с текстом статьи историка.</w:t>
      </w:r>
    </w:p>
    <w:p w:rsidR="0084568A" w:rsidRPr="0084568A" w:rsidRDefault="0084568A" w:rsidP="0084568A">
      <w:pPr>
        <w:widowControl w:val="0"/>
        <w:autoSpaceDE w:val="0"/>
        <w:autoSpaceDN w:val="0"/>
        <w:spacing w:before="87" w:after="0" w:line="211" w:lineRule="exact"/>
        <w:ind w:left="1605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Из статьи историка А. П. Богданова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11" w:lineRule="exact"/>
        <w:ind w:left="1942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«Царь Федор Алексеевич»</w:t>
      </w:r>
    </w:p>
    <w:p w:rsidR="0087769A" w:rsidRDefault="0084568A" w:rsidP="00E077E7">
      <w:pPr>
        <w:widowControl w:val="0"/>
        <w:autoSpaceDE w:val="0"/>
        <w:autoSpaceDN w:val="0"/>
        <w:spacing w:before="54" w:after="0" w:line="225" w:lineRule="auto"/>
        <w:ind w:left="320" w:right="393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&lt;…&gt;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Совершенно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очевидно,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что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Федоре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одного лица или стабильной группы лиц (фаворитов, регентов или правителей), которым можно было бы приписать его стабильный политический курс по целому ряду направлений. </w:t>
      </w:r>
    </w:p>
    <w:p w:rsidR="0087769A" w:rsidRDefault="0084568A" w:rsidP="00E077E7">
      <w:pPr>
        <w:widowControl w:val="0"/>
        <w:autoSpaceDE w:val="0"/>
        <w:autoSpaceDN w:val="0"/>
        <w:spacing w:before="54" w:after="0" w:line="225" w:lineRule="auto"/>
        <w:ind w:left="320" w:right="393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Отказавшись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передавать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государственные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печати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первому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министру,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до,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после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него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представлявшему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царя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 правительстве, Федор Алексеевич с начала царствования склонен был подчеркивать значение самих печатей. </w:t>
      </w:r>
    </w:p>
    <w:p w:rsidR="0084568A" w:rsidRPr="0084568A" w:rsidRDefault="0084568A" w:rsidP="00E077E7">
      <w:pPr>
        <w:widowControl w:val="0"/>
        <w:autoSpaceDE w:val="0"/>
        <w:autoSpaceDN w:val="0"/>
        <w:spacing w:before="54" w:after="0" w:line="225" w:lineRule="auto"/>
        <w:ind w:left="320" w:right="39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 управлении центральными государственными учреждениями — приказами — прослеживаются изменения, которые можно </w:t>
      </w:r>
      <w:proofErr w:type="gramStart"/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оценить</w:t>
      </w:r>
      <w:proofErr w:type="gramEnd"/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как элементы фаворитизма. Царский родственник И. М.</w:t>
      </w:r>
      <w:r w:rsidRPr="0084568A">
        <w:rPr>
          <w:rFonts w:ascii="Times New Roman" w:eastAsia="Times New Roman" w:hAnsi="Times New Roman" w:cs="Times New Roman"/>
          <w:color w:val="231F20"/>
          <w:spacing w:val="1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Милославский в безумной погоне за властью шаг за шагом объединил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своих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руках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началу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1679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>г.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десять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приказов,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но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том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же году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семь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них</w:t>
      </w:r>
      <w:r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потерял,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</w:t>
      </w:r>
      <w:r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концу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1680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>г.</w:t>
      </w:r>
      <w:r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сохранил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лишь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один приказ,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хотя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вхож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во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дворец,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заседал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Думе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время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времени получал от царя лестные поручения (например, объявлял указы).</w:t>
      </w:r>
    </w:p>
    <w:p w:rsidR="0084568A" w:rsidRPr="00E077E7" w:rsidRDefault="0084568A" w:rsidP="0087769A">
      <w:pPr>
        <w:widowControl w:val="0"/>
        <w:autoSpaceDE w:val="0"/>
        <w:autoSpaceDN w:val="0"/>
        <w:spacing w:after="0" w:line="230" w:lineRule="auto"/>
        <w:ind w:left="377" w:right="338" w:firstLine="331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Центр тяжести конкретных государственных решений переместился в 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Думу,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 xml:space="preserve">о чем Федор Алексеевич заявил уже на третий день царствования со свойственной его именным указам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энер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гией и лаконичностью: «Боярам, окольничим и думным 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людям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съезжаться...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первом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часу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>(т.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е.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рассветом)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сидеть</w:t>
      </w:r>
      <w:r w:rsidRPr="0084568A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дел</w:t>
      </w:r>
      <w:r w:rsidR="0087769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ами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». Сам он, едва оправившись от болезни, присоединился к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боя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рам,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причем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для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ускорения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работы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часть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дел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рассматривал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лично.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Так,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на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15-й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день царствования Федор Алексеевич повелел ныне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впредь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решать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дела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всех,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подвергнутых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предварительному заключению в Разбойном приказе, без промедления, «и колодников </w:t>
      </w:r>
      <w:r w:rsidR="00E077E7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свобождать без </w:t>
      </w:r>
      <w:proofErr w:type="spellStart"/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всякаго</w:t>
      </w:r>
      <w:proofErr w:type="spellEnd"/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задержанья», а дела, которые судьи не могут решить быстро, докладывать ему самому. Борьбой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против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извечного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русского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бича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—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бесконечного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предварительного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следствия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тюремного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мучительства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—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царь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занимался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присущей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ему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последовательностью</w:t>
      </w:r>
      <w:r w:rsidRPr="00E077E7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многие</w:t>
      </w:r>
      <w:r w:rsidRPr="00E077E7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годы.</w:t>
      </w:r>
    </w:p>
    <w:p w:rsidR="0087769A" w:rsidRDefault="0084568A" w:rsidP="00E077E7">
      <w:pPr>
        <w:widowControl w:val="0"/>
        <w:autoSpaceDE w:val="0"/>
        <w:autoSpaceDN w:val="0"/>
        <w:spacing w:after="0" w:line="240" w:lineRule="auto"/>
        <w:ind w:left="377" w:firstLine="283"/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</w:pPr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Учитывая также указы о совершенствовании гражданского</w:t>
      </w:r>
      <w:r w:rsidR="00E077E7"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 </w:t>
      </w:r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суда, не позволяющие подданным «</w:t>
      </w:r>
      <w:proofErr w:type="spellStart"/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волокитить</w:t>
      </w:r>
      <w:proofErr w:type="spellEnd"/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» друг друга, надо признать, что Федор Алексеевич хорошо усвоил</w:t>
      </w:r>
      <w:r w:rsidR="00FC78BC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 что</w:t>
      </w:r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 надежда граждан на скорый и правый суд есть необходимое условие социального мира</w:t>
      </w:r>
      <w:r w:rsidR="00FC78BC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.</w:t>
      </w:r>
    </w:p>
    <w:p w:rsidR="0084568A" w:rsidRPr="0084568A" w:rsidRDefault="0084568A" w:rsidP="00E077E7">
      <w:pPr>
        <w:widowControl w:val="0"/>
        <w:autoSpaceDE w:val="0"/>
        <w:autoSpaceDN w:val="0"/>
        <w:spacing w:after="0" w:line="240" w:lineRule="auto"/>
        <w:ind w:left="377" w:firstLine="2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7E7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 «Головой» государства был царь и его «синклит» (совет), укреплением которого Федор Алексеевич и занялся. При Михаиле Романове Боярская дума насчитывала в начале и конце царствования 28—29 человек (иногда их было до 37); при Алексее — 65—74 человека. За свое краткое царствование Федор довел число думцев с 66 до 99</w:t>
      </w:r>
      <w:r w:rsidR="0087769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.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Небывалый рост численности Думы произошел за счет бояр — главных и равноправных (по</w:t>
      </w:r>
      <w:r w:rsidRPr="0084568A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идее)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заседателей</w:t>
      </w:r>
      <w:r w:rsidRPr="0084568A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высшего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коллегиального</w:t>
      </w:r>
      <w:r w:rsidRPr="0084568A">
        <w:rPr>
          <w:rFonts w:ascii="Times New Roman" w:eastAsia="Times New Roman" w:hAnsi="Times New Roman" w:cs="Times New Roman"/>
          <w:color w:val="231F20"/>
          <w:spacing w:val="-1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государственного учреждения. </w:t>
      </w:r>
    </w:p>
    <w:p w:rsidR="0084568A" w:rsidRPr="0084568A" w:rsidRDefault="0084568A" w:rsidP="008456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568A" w:rsidRPr="0084568A" w:rsidRDefault="0084568A" w:rsidP="0084568A">
      <w:pPr>
        <w:widowControl w:val="0"/>
        <w:autoSpaceDE w:val="0"/>
        <w:autoSpaceDN w:val="0"/>
        <w:spacing w:after="0" w:line="231" w:lineRule="exact"/>
        <w:ind w:left="603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84568A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 и задание</w:t>
      </w:r>
    </w:p>
    <w:p w:rsidR="0084568A" w:rsidRPr="0084568A" w:rsidRDefault="0084568A" w:rsidP="0084568A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4" w:after="0" w:line="225" w:lineRule="auto"/>
        <w:ind w:right="39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Опираясь на отрывок из статьи историка,</w:t>
      </w:r>
      <w:r w:rsidRPr="0084568A">
        <w:rPr>
          <w:rFonts w:ascii="Times New Roman" w:eastAsia="Times New Roman" w:hAnsi="Times New Roman" w:cs="Times New Roman"/>
          <w:color w:val="231F20"/>
          <w:spacing w:val="-3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расскажите,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чем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видел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царь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залог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социального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мира.</w:t>
      </w:r>
    </w:p>
    <w:p w:rsidR="0084568A" w:rsidRPr="0084568A" w:rsidRDefault="0084568A" w:rsidP="0084568A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after="0" w:line="225" w:lineRule="auto"/>
        <w:ind w:right="39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Какие изменения произошли в системе центрального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управления?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5" w:lineRule="auto"/>
        <w:ind w:left="320" w:right="39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Далее учащиеся знакомятся с характеристикой времени правления старшего сына Алексея Михайловича Федора, данной историком С. Ф. Платоновым.</w:t>
      </w:r>
    </w:p>
    <w:p w:rsidR="0084568A" w:rsidRPr="0084568A" w:rsidRDefault="0084568A" w:rsidP="0084568A">
      <w:pPr>
        <w:widowControl w:val="0"/>
        <w:autoSpaceDE w:val="0"/>
        <w:autoSpaceDN w:val="0"/>
        <w:spacing w:before="102" w:after="0" w:line="216" w:lineRule="auto"/>
        <w:ind w:left="2441" w:right="1091" w:hanging="1415"/>
        <w:rPr>
          <w:rFonts w:ascii="Cambria" w:eastAsia="Times New Roman" w:hAnsi="Cambria" w:cs="Times New Roman"/>
          <w:b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Из</w:t>
      </w:r>
      <w:r w:rsidRPr="0084568A">
        <w:rPr>
          <w:rFonts w:ascii="Cambria" w:eastAsia="Times New Roman" w:hAnsi="Cambria" w:cs="Times New Roman"/>
          <w:b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«Полного</w:t>
      </w:r>
      <w:r w:rsidRPr="0084568A">
        <w:rPr>
          <w:rFonts w:ascii="Cambria" w:eastAsia="Times New Roman" w:hAnsi="Cambria" w:cs="Times New Roman"/>
          <w:b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курса</w:t>
      </w:r>
      <w:r w:rsidRPr="0084568A">
        <w:rPr>
          <w:rFonts w:ascii="Cambria" w:eastAsia="Times New Roman" w:hAnsi="Cambria" w:cs="Times New Roman"/>
          <w:b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лекций</w:t>
      </w:r>
      <w:r w:rsidRPr="0084568A">
        <w:rPr>
          <w:rFonts w:ascii="Cambria" w:eastAsia="Times New Roman" w:hAnsi="Cambria" w:cs="Times New Roman"/>
          <w:b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по</w:t>
      </w:r>
      <w:r w:rsidRPr="0084568A">
        <w:rPr>
          <w:rFonts w:ascii="Cambria" w:eastAsia="Times New Roman" w:hAnsi="Cambria" w:cs="Times New Roman"/>
          <w:b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русской</w:t>
      </w:r>
      <w:r w:rsidRPr="0084568A">
        <w:rPr>
          <w:rFonts w:ascii="Cambria" w:eastAsia="Times New Roman" w:hAnsi="Cambria" w:cs="Times New Roman"/>
          <w:b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истории» С. Ф.</w:t>
      </w:r>
      <w:r w:rsidRPr="0084568A">
        <w:rPr>
          <w:rFonts w:ascii="Cambria" w:eastAsia="Times New Roman" w:hAnsi="Cambria" w:cs="Times New Roman"/>
          <w:b/>
          <w:color w:val="231F20"/>
          <w:spacing w:val="5"/>
          <w:sz w:val="24"/>
          <w:szCs w:val="24"/>
          <w:lang w:eastAsia="ru-RU" w:bidi="ru-RU"/>
        </w:rPr>
        <w:t xml:space="preserve"> </w:t>
      </w:r>
      <w:r w:rsidRPr="0084568A">
        <w:rPr>
          <w:rFonts w:ascii="Cambria" w:eastAsia="Times New Roman" w:hAnsi="Cambria" w:cs="Times New Roman"/>
          <w:b/>
          <w:color w:val="231F20"/>
          <w:sz w:val="24"/>
          <w:szCs w:val="24"/>
          <w:lang w:eastAsia="ru-RU" w:bidi="ru-RU"/>
        </w:rPr>
        <w:t>Платонова</w:t>
      </w:r>
    </w:p>
    <w:p w:rsidR="0084568A" w:rsidRPr="0084568A" w:rsidRDefault="0084568A" w:rsidP="0084568A">
      <w:pPr>
        <w:widowControl w:val="0"/>
        <w:autoSpaceDE w:val="0"/>
        <w:autoSpaceDN w:val="0"/>
        <w:spacing w:before="58" w:after="0" w:line="225" w:lineRule="auto"/>
        <w:ind w:left="320" w:right="39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Замечательным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актом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царствования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Федора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уничтожение местничества. В конце 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1681 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г.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 Москве были собраны две комиссии: одна состояла из выборных от служилого сословия</w:t>
      </w:r>
      <w:r w:rsidRPr="0084568A">
        <w:rPr>
          <w:rFonts w:ascii="Times New Roman" w:eastAsia="Times New Roman" w:hAnsi="Times New Roman" w:cs="Times New Roman"/>
          <w:color w:val="231F20"/>
          <w:spacing w:val="-3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и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была призвана с целью обсуждения лучшего устройства военных сил,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другая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состояла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выборных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тяглых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людей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 занималась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выработкой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новой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системы</w:t>
      </w:r>
      <w:r w:rsidRPr="0084568A">
        <w:rPr>
          <w:rFonts w:ascii="Times New Roman" w:eastAsia="Times New Roman" w:hAnsi="Times New Roman" w:cs="Times New Roman"/>
          <w:color w:val="231F20"/>
          <w:spacing w:val="-1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податей.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Обе</w:t>
      </w:r>
      <w:r w:rsidRPr="0084568A">
        <w:rPr>
          <w:rFonts w:ascii="Times New Roman" w:eastAsia="Times New Roman" w:hAnsi="Times New Roman" w:cs="Times New Roman"/>
          <w:color w:val="231F20"/>
          <w:spacing w:val="-1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действовали под руководством князя В. В. Голицына. Этот съезд выборных давал полный состав Земского собора, но комиссии тем не менее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не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соединились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соборе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разу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заседали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разное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время.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Тяглая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комиссия кончилась ничем, хотя показала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 xml:space="preserve">лишний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раз неудовлетворительность податной системы Московского государства и дала собой лишний прецедент Петру Великому при замене поземельной подати подушным</w:t>
      </w:r>
      <w:r w:rsidRPr="0084568A">
        <w:rPr>
          <w:rFonts w:ascii="Times New Roman" w:eastAsia="Times New Roman" w:hAnsi="Times New Roman" w:cs="Times New Roman"/>
          <w:color w:val="231F20"/>
          <w:spacing w:val="-3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окладом.</w:t>
      </w:r>
    </w:p>
    <w:p w:rsidR="0084568A" w:rsidRPr="0084568A" w:rsidRDefault="0084568A" w:rsidP="00E077E7">
      <w:pPr>
        <w:widowControl w:val="0"/>
        <w:autoSpaceDE w:val="0"/>
        <w:autoSpaceDN w:val="0"/>
        <w:spacing w:before="8" w:after="0" w:line="225" w:lineRule="auto"/>
        <w:ind w:left="320" w:right="39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Служилая комиссия, напротив, имела важные последствия: кроме того, что ею были </w:t>
      </w:r>
      <w:r w:rsidRPr="0084568A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 xml:space="preserve">проектированы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различные </w:t>
      </w:r>
      <w:r w:rsidRPr="0084568A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 xml:space="preserve">реформы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в военном устройстве, выборные люди в своих </w:t>
      </w:r>
      <w:r w:rsidRPr="0084568A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 xml:space="preserve">работах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пришли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мысли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подать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государю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челобитье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 w:bidi="ru-RU"/>
        </w:rPr>
        <w:t>об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уничтожении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местничества. По этому поводу 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12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января 1682 </w:t>
      </w:r>
      <w:r w:rsidRPr="0084568A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 w:bidi="ru-RU"/>
        </w:rPr>
        <w:t xml:space="preserve">г.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государь созвал торжественное собрание духовенства, думы и </w:t>
      </w:r>
      <w:proofErr w:type="gramStart"/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выборных придворных</w:t>
      </w:r>
      <w:r w:rsidRPr="0084568A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чинов</w:t>
      </w:r>
      <w:r w:rsidRPr="0084568A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для</w:t>
      </w:r>
      <w:r w:rsidRPr="0084568A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обсуждения</w:t>
      </w:r>
      <w:r w:rsidRPr="0084568A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челобитья</w:t>
      </w:r>
      <w:proofErr w:type="gramEnd"/>
      <w:r w:rsidRPr="0084568A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уничтожения</w:t>
      </w:r>
      <w:r w:rsidR="00E077E7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ru-RU" w:bidi="ru-RU"/>
        </w:rPr>
        <w:t>«мест».</w:t>
      </w:r>
    </w:p>
    <w:p w:rsidR="00FC78BC" w:rsidRDefault="0084568A" w:rsidP="00E077E7">
      <w:pPr>
        <w:widowControl w:val="0"/>
        <w:autoSpaceDE w:val="0"/>
        <w:autoSpaceDN w:val="0"/>
        <w:spacing w:before="5" w:after="0" w:line="225" w:lineRule="auto"/>
        <w:ind w:left="320" w:right="39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…Дело в том, что места были относительны; само по </w:t>
      </w:r>
      <w:r w:rsidRPr="0084568A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 w:bidi="ru-RU"/>
        </w:rPr>
        <w:t xml:space="preserve">себе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низкое место не бесчестило родовитого человека, если только такие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же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места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занимали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ним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одинаково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родовитые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люди.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Поэтому, чтобы считаться местами, надо было помнить относительную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честь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стародавних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честных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родов.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Но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XVII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в.</w:t>
      </w:r>
      <w:r w:rsidRPr="0084568A">
        <w:rPr>
          <w:rFonts w:ascii="Times New Roman" w:eastAsia="Times New Roman" w:hAnsi="Times New Roman" w:cs="Times New Roman"/>
          <w:color w:val="231F20"/>
          <w:spacing w:val="-12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lastRenderedPageBreak/>
        <w:t>родовитое</w:t>
      </w:r>
      <w:r w:rsidRPr="0084568A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боярство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или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повымерло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(одними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из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знатнейших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то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время</w:t>
      </w:r>
      <w:r w:rsidR="00E077E7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считались князья Одоевские, которые в XVI в. далеко не были такими), или же упало экономически (у некоторых из тех же Одоевских не было ни поместий, ни вотчин). Вследствие этого при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частных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пробелах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в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рядах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боярства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при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многих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захудалых линиях считаться местами было очень трудно.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Местничество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практически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становилось неудобным вследствие распадения старого боярства и именно поэтому теряло свою ценность.</w:t>
      </w:r>
    </w:p>
    <w:p w:rsidR="0084568A" w:rsidRPr="0084568A" w:rsidRDefault="0084568A" w:rsidP="00FC78BC">
      <w:pPr>
        <w:widowControl w:val="0"/>
        <w:autoSpaceDE w:val="0"/>
        <w:autoSpaceDN w:val="0"/>
        <w:spacing w:before="5" w:after="0" w:line="225" w:lineRule="auto"/>
        <w:ind w:left="320" w:right="39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Проф. Ключевский по этому поводу справедливо отмечает,</w:t>
      </w:r>
      <w:r w:rsidRPr="0084568A">
        <w:rPr>
          <w:rFonts w:ascii="Times New Roman" w:eastAsia="Times New Roman" w:hAnsi="Times New Roman" w:cs="Times New Roman"/>
          <w:color w:val="231F20"/>
          <w:spacing w:val="-1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что</w:t>
      </w:r>
      <w:r w:rsidR="00FC78BC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«не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боярство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умерло,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потому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что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осталось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без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мест,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чего</w:t>
      </w:r>
      <w:r w:rsidRPr="0084568A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оно</w:t>
      </w:r>
      <w:r w:rsidRPr="0084568A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боялось в XVI в., а места исчезли, потому что умерло боярство   и некому стало сидеть на</w:t>
      </w:r>
      <w:r w:rsidRPr="0084568A">
        <w:rPr>
          <w:rFonts w:ascii="Times New Roman" w:eastAsia="Times New Roman" w:hAnsi="Times New Roman" w:cs="Times New Roman"/>
          <w:color w:val="231F20"/>
          <w:spacing w:val="-38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них».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568A" w:rsidRPr="0084568A" w:rsidRDefault="0084568A" w:rsidP="0084568A">
      <w:pPr>
        <w:widowControl w:val="0"/>
        <w:autoSpaceDE w:val="0"/>
        <w:autoSpaceDN w:val="0"/>
        <w:spacing w:after="0" w:line="231" w:lineRule="exact"/>
        <w:ind w:left="660"/>
        <w:rPr>
          <w:rFonts w:ascii="Georgia" w:eastAsia="Times New Roman" w:hAnsi="Georgia" w:cs="Times New Roman"/>
          <w:i/>
          <w:sz w:val="24"/>
          <w:szCs w:val="24"/>
          <w:lang w:eastAsia="ru-RU" w:bidi="ru-RU"/>
        </w:rPr>
      </w:pPr>
      <w:r w:rsidRPr="0084568A">
        <w:rPr>
          <w:rFonts w:ascii="Georgia" w:eastAsia="Times New Roman" w:hAnsi="Georgia" w:cs="Times New Roman"/>
          <w:i/>
          <w:color w:val="231F20"/>
          <w:sz w:val="24"/>
          <w:szCs w:val="24"/>
          <w:lang w:eastAsia="ru-RU" w:bidi="ru-RU"/>
        </w:rPr>
        <w:t>Вопросы</w:t>
      </w:r>
    </w:p>
    <w:p w:rsidR="0084568A" w:rsidRPr="0084568A" w:rsidRDefault="0084568A" w:rsidP="0084568A">
      <w:pPr>
        <w:widowControl w:val="0"/>
        <w:numPr>
          <w:ilvl w:val="0"/>
          <w:numId w:val="3"/>
        </w:numPr>
        <w:tabs>
          <w:tab w:val="left" w:pos="918"/>
        </w:tabs>
        <w:autoSpaceDE w:val="0"/>
        <w:autoSpaceDN w:val="0"/>
        <w:spacing w:before="4" w:after="0" w:line="225" w:lineRule="auto"/>
        <w:ind w:right="33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историк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С.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Ф.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Платонов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объясняет</w:t>
      </w:r>
      <w:r w:rsidRPr="0084568A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отмену</w:t>
      </w:r>
      <w:r w:rsidRPr="0084568A">
        <w:rPr>
          <w:rFonts w:ascii="Times New Roman" w:eastAsia="Times New Roman" w:hAnsi="Times New Roman" w:cs="Times New Roman"/>
          <w:color w:val="231F20"/>
          <w:spacing w:val="-14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местничества?</w:t>
      </w:r>
    </w:p>
    <w:p w:rsidR="0084568A" w:rsidRPr="0084568A" w:rsidRDefault="0084568A" w:rsidP="0084568A">
      <w:pPr>
        <w:widowControl w:val="0"/>
        <w:numPr>
          <w:ilvl w:val="0"/>
          <w:numId w:val="3"/>
        </w:numPr>
        <w:tabs>
          <w:tab w:val="left" w:pos="917"/>
        </w:tabs>
        <w:autoSpaceDE w:val="0"/>
        <w:autoSpaceDN w:val="0"/>
        <w:spacing w:after="0" w:line="225" w:lineRule="auto"/>
        <w:ind w:right="33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Какие изменения произошли в социальной структуре</w:t>
      </w:r>
      <w:r w:rsidRPr="0084568A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России?</w:t>
      </w:r>
    </w:p>
    <w:p w:rsidR="0084568A" w:rsidRPr="0084568A" w:rsidRDefault="00FC78BC" w:rsidP="0084568A">
      <w:pPr>
        <w:widowControl w:val="0"/>
        <w:autoSpaceDE w:val="0"/>
        <w:autoSpaceDN w:val="0"/>
        <w:spacing w:after="0" w:line="225" w:lineRule="auto"/>
        <w:ind w:left="376" w:right="3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Г</w:t>
      </w:r>
      <w:r w:rsidRPr="00E077E7">
        <w:rPr>
          <w:rFonts w:ascii="Times New Roman" w:eastAsia="Times New Roman" w:hAnsi="Times New Roman" w:cs="Times New Roman"/>
          <w:b/>
          <w:color w:val="231F20"/>
          <w:w w:val="110"/>
          <w:sz w:val="24"/>
          <w:szCs w:val="24"/>
          <w:lang w:eastAsia="ru-RU" w:bidi="ru-RU"/>
        </w:rPr>
        <w:t>лавный вопрос урока: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 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Можно ли политику царя Федора Алексеевича</w:t>
      </w:r>
      <w:r w:rsidR="0084568A" w:rsidRPr="0084568A">
        <w:rPr>
          <w:rFonts w:ascii="Times New Roman" w:eastAsia="Times New Roman" w:hAnsi="Times New Roman" w:cs="Times New Roman"/>
          <w:color w:val="231F20"/>
          <w:spacing w:val="-31"/>
          <w:w w:val="110"/>
          <w:sz w:val="24"/>
          <w:szCs w:val="24"/>
          <w:lang w:eastAsia="ru-RU" w:bidi="ru-RU"/>
        </w:rPr>
        <w:t xml:space="preserve"> </w:t>
      </w:r>
      <w:r w:rsidR="0084568A"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назвать реформаторской?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3" w:lineRule="auto"/>
        <w:ind w:left="377" w:right="3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spacing w:val="3"/>
          <w:w w:val="110"/>
          <w:sz w:val="24"/>
          <w:szCs w:val="24"/>
          <w:lang w:eastAsia="ru-RU" w:bidi="ru-RU"/>
        </w:rPr>
        <w:t xml:space="preserve">А.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Правление Федора Алексеевича сопровождалось незначительными изменениями в области финансов и </w:t>
      </w: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во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енной службы.</w:t>
      </w:r>
    </w:p>
    <w:p w:rsidR="0084568A" w:rsidRPr="0084568A" w:rsidRDefault="0084568A" w:rsidP="0084568A">
      <w:pPr>
        <w:widowControl w:val="0"/>
        <w:autoSpaceDE w:val="0"/>
        <w:autoSpaceDN w:val="0"/>
        <w:spacing w:after="0" w:line="223" w:lineRule="auto"/>
        <w:ind w:left="377" w:right="33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spacing w:val="3"/>
          <w:w w:val="110"/>
          <w:sz w:val="24"/>
          <w:szCs w:val="24"/>
          <w:lang w:eastAsia="ru-RU" w:bidi="ru-RU"/>
        </w:rPr>
        <w:t>Б.</w:t>
      </w:r>
      <w:r w:rsidR="00E077E7">
        <w:rPr>
          <w:rFonts w:ascii="Cambria" w:eastAsia="Times New Roman" w:hAnsi="Cambria" w:cs="Times New Roman"/>
          <w:b/>
          <w:color w:val="231F20"/>
          <w:spacing w:val="3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 w:bidi="ru-RU"/>
        </w:rPr>
        <w:t>Царю</w:t>
      </w:r>
      <w:r w:rsidRPr="0084568A">
        <w:rPr>
          <w:rFonts w:ascii="Times New Roman" w:eastAsia="Times New Roman" w:hAnsi="Times New Roman" w:cs="Times New Roman"/>
          <w:color w:val="231F20"/>
          <w:spacing w:val="-4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Федору Алексеевичу и его правительству удалось провести военно-окружную реформу, отменить местничество, реформировать</w:t>
      </w:r>
      <w:r w:rsidRPr="0084568A">
        <w:rPr>
          <w:rFonts w:ascii="Times New Roman" w:eastAsia="Times New Roman" w:hAnsi="Times New Roman" w:cs="Times New Roman"/>
          <w:color w:val="231F20"/>
          <w:spacing w:val="-21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налогообложение.</w:t>
      </w:r>
    </w:p>
    <w:p w:rsidR="0084568A" w:rsidRDefault="0084568A" w:rsidP="0084568A">
      <w:pPr>
        <w:widowControl w:val="0"/>
        <w:autoSpaceDE w:val="0"/>
        <w:autoSpaceDN w:val="0"/>
        <w:spacing w:before="83" w:after="0" w:line="223" w:lineRule="auto"/>
        <w:ind w:left="320" w:right="394" w:firstLine="283"/>
        <w:jc w:val="both"/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</w:pPr>
      <w:r w:rsidRPr="0084568A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>В.</w:t>
      </w:r>
      <w:r w:rsidR="00E077E7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Реформы царя Федора повлияли лишь на развитие науки, образования и культуры.</w:t>
      </w:r>
    </w:p>
    <w:p w:rsidR="00FC78BC" w:rsidRPr="0084568A" w:rsidRDefault="00FC78BC" w:rsidP="0084568A">
      <w:pPr>
        <w:widowControl w:val="0"/>
        <w:autoSpaceDE w:val="0"/>
        <w:autoSpaceDN w:val="0"/>
        <w:spacing w:before="83" w:after="0" w:line="223" w:lineRule="auto"/>
        <w:ind w:left="320" w:right="39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077E7" w:rsidRDefault="0084568A" w:rsidP="00FC78BC">
      <w:pPr>
        <w:widowControl w:val="0"/>
        <w:tabs>
          <w:tab w:val="left" w:pos="861"/>
        </w:tabs>
        <w:autoSpaceDE w:val="0"/>
        <w:autoSpaceDN w:val="0"/>
        <w:spacing w:after="0" w:line="223" w:lineRule="auto"/>
        <w:ind w:left="603" w:right="394"/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eastAsia="ru-RU" w:bidi="ru-RU"/>
        </w:rPr>
      </w:pPr>
      <w:r w:rsidRPr="0084568A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 w:bidi="ru-RU"/>
        </w:rPr>
        <w:t>Каковы</w:t>
      </w:r>
      <w:r w:rsidRPr="0084568A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были</w:t>
      </w:r>
      <w:r w:rsidRPr="0084568A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итоги</w:t>
      </w:r>
      <w:r w:rsidRPr="0084568A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правления</w:t>
      </w:r>
      <w:r w:rsidRPr="0084568A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Федора</w:t>
      </w:r>
      <w:r w:rsidRPr="0084568A">
        <w:rPr>
          <w:rFonts w:ascii="Times New Roman" w:eastAsia="Times New Roman" w:hAnsi="Times New Roman" w:cs="Times New Roman"/>
          <w:color w:val="231F20"/>
          <w:spacing w:val="-25"/>
          <w:w w:val="110"/>
          <w:sz w:val="24"/>
          <w:szCs w:val="24"/>
          <w:lang w:eastAsia="ru-RU" w:bidi="ru-RU"/>
        </w:rPr>
        <w:t xml:space="preserve">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>Алексеевича?</w:t>
      </w:r>
      <w:r w:rsidRPr="0084568A">
        <w:rPr>
          <w:rFonts w:ascii="Times New Roman" w:eastAsia="Times New Roman" w:hAnsi="Times New Roman" w:cs="Times New Roman"/>
          <w:color w:val="231F20"/>
          <w:spacing w:val="-2"/>
          <w:w w:val="107"/>
          <w:sz w:val="24"/>
          <w:szCs w:val="24"/>
          <w:lang w:eastAsia="ru-RU" w:bidi="ru-RU"/>
        </w:rPr>
        <w:t xml:space="preserve"> </w:t>
      </w:r>
    </w:p>
    <w:p w:rsidR="00FC78BC" w:rsidRPr="00E077E7" w:rsidRDefault="00FC78BC" w:rsidP="00FC78BC">
      <w:pPr>
        <w:widowControl w:val="0"/>
        <w:tabs>
          <w:tab w:val="left" w:pos="861"/>
        </w:tabs>
        <w:autoSpaceDE w:val="0"/>
        <w:autoSpaceDN w:val="0"/>
        <w:spacing w:after="0" w:line="223" w:lineRule="auto"/>
        <w:ind w:left="603" w:right="3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56B9" w:rsidRPr="000F56B9" w:rsidRDefault="0084568A" w:rsidP="00FC78BC">
      <w:pPr>
        <w:widowControl w:val="0"/>
        <w:tabs>
          <w:tab w:val="left" w:pos="861"/>
        </w:tabs>
        <w:autoSpaceDE w:val="0"/>
        <w:autoSpaceDN w:val="0"/>
        <w:spacing w:after="0" w:line="223" w:lineRule="auto"/>
        <w:ind w:left="603" w:right="394"/>
        <w:rPr>
          <w:rFonts w:ascii="Times New Roman" w:hAnsi="Times New Roman" w:cs="Times New Roman"/>
          <w:sz w:val="24"/>
          <w:szCs w:val="24"/>
        </w:rPr>
      </w:pPr>
      <w:r w:rsidRPr="0084568A">
        <w:rPr>
          <w:rFonts w:ascii="Cambria" w:eastAsia="Times New Roman" w:hAnsi="Cambria" w:cs="Times New Roman"/>
          <w:b/>
          <w:color w:val="231F20"/>
          <w:w w:val="110"/>
          <w:sz w:val="24"/>
          <w:szCs w:val="24"/>
          <w:lang w:eastAsia="ru-RU" w:bidi="ru-RU"/>
        </w:rPr>
        <w:t xml:space="preserve">Домашнее задание: </w:t>
      </w:r>
      <w:r w:rsidRPr="0084568A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 w:bidi="ru-RU"/>
        </w:rPr>
        <w:t xml:space="preserve">§ </w:t>
      </w:r>
      <w:r w:rsidRPr="0084568A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 w:bidi="ru-RU"/>
        </w:rPr>
        <w:t>27</w:t>
      </w:r>
    </w:p>
    <w:sectPr w:rsidR="000F56B9" w:rsidRPr="000F56B9" w:rsidSect="008456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402"/>
    <w:multiLevelType w:val="hybridMultilevel"/>
    <w:tmpl w:val="6A48BE9A"/>
    <w:lvl w:ilvl="0" w:tplc="C688F764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7BCE3346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664025C6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713EF552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05B42608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5B566C78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DA64CD06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075EDAD4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9296036C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1F640756"/>
    <w:multiLevelType w:val="hybridMultilevel"/>
    <w:tmpl w:val="38C40BE8"/>
    <w:lvl w:ilvl="0" w:tplc="0B701942">
      <w:numFmt w:val="bullet"/>
      <w:lvlText w:val="█"/>
      <w:lvlJc w:val="left"/>
      <w:pPr>
        <w:ind w:left="660" w:hanging="284"/>
      </w:pPr>
      <w:rPr>
        <w:rFonts w:ascii="Arial" w:eastAsia="Arial" w:hAnsi="Arial" w:cs="Arial" w:hint="default"/>
        <w:color w:val="231F20"/>
        <w:w w:val="141"/>
        <w:position w:val="3"/>
        <w:sz w:val="12"/>
        <w:szCs w:val="12"/>
        <w:lang w:val="ru-RU" w:eastAsia="ru-RU" w:bidi="ru-RU"/>
      </w:rPr>
    </w:lvl>
    <w:lvl w:ilvl="1" w:tplc="3FF0242A">
      <w:numFmt w:val="bullet"/>
      <w:lvlText w:val="—"/>
      <w:lvlJc w:val="left"/>
      <w:pPr>
        <w:ind w:left="320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2" w:tplc="A6126ACA">
      <w:numFmt w:val="bullet"/>
      <w:lvlText w:val="•"/>
      <w:lvlJc w:val="left"/>
      <w:pPr>
        <w:ind w:left="660" w:hanging="257"/>
      </w:pPr>
      <w:rPr>
        <w:rFonts w:hint="default"/>
        <w:lang w:val="ru-RU" w:eastAsia="ru-RU" w:bidi="ru-RU"/>
      </w:rPr>
    </w:lvl>
    <w:lvl w:ilvl="3" w:tplc="4CF010C4">
      <w:numFmt w:val="bullet"/>
      <w:lvlText w:val="•"/>
      <w:lvlJc w:val="left"/>
      <w:pPr>
        <w:ind w:left="1375" w:hanging="257"/>
      </w:pPr>
      <w:rPr>
        <w:rFonts w:hint="default"/>
        <w:lang w:val="ru-RU" w:eastAsia="ru-RU" w:bidi="ru-RU"/>
      </w:rPr>
    </w:lvl>
    <w:lvl w:ilvl="4" w:tplc="A90227C8">
      <w:numFmt w:val="bullet"/>
      <w:lvlText w:val="•"/>
      <w:lvlJc w:val="left"/>
      <w:pPr>
        <w:ind w:left="2091" w:hanging="257"/>
      </w:pPr>
      <w:rPr>
        <w:rFonts w:hint="default"/>
        <w:lang w:val="ru-RU" w:eastAsia="ru-RU" w:bidi="ru-RU"/>
      </w:rPr>
    </w:lvl>
    <w:lvl w:ilvl="5" w:tplc="8F5C41E0">
      <w:numFmt w:val="bullet"/>
      <w:lvlText w:val="•"/>
      <w:lvlJc w:val="left"/>
      <w:pPr>
        <w:ind w:left="2807" w:hanging="257"/>
      </w:pPr>
      <w:rPr>
        <w:rFonts w:hint="default"/>
        <w:lang w:val="ru-RU" w:eastAsia="ru-RU" w:bidi="ru-RU"/>
      </w:rPr>
    </w:lvl>
    <w:lvl w:ilvl="6" w:tplc="8CAAE406">
      <w:numFmt w:val="bullet"/>
      <w:lvlText w:val="•"/>
      <w:lvlJc w:val="left"/>
      <w:pPr>
        <w:ind w:left="3523" w:hanging="257"/>
      </w:pPr>
      <w:rPr>
        <w:rFonts w:hint="default"/>
        <w:lang w:val="ru-RU" w:eastAsia="ru-RU" w:bidi="ru-RU"/>
      </w:rPr>
    </w:lvl>
    <w:lvl w:ilvl="7" w:tplc="6BC27C32">
      <w:numFmt w:val="bullet"/>
      <w:lvlText w:val="•"/>
      <w:lvlJc w:val="left"/>
      <w:pPr>
        <w:ind w:left="4239" w:hanging="257"/>
      </w:pPr>
      <w:rPr>
        <w:rFonts w:hint="default"/>
        <w:lang w:val="ru-RU" w:eastAsia="ru-RU" w:bidi="ru-RU"/>
      </w:rPr>
    </w:lvl>
    <w:lvl w:ilvl="8" w:tplc="EE92DEE8">
      <w:numFmt w:val="bullet"/>
      <w:lvlText w:val="•"/>
      <w:lvlJc w:val="left"/>
      <w:pPr>
        <w:ind w:left="4954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3A687A05"/>
    <w:multiLevelType w:val="hybridMultilevel"/>
    <w:tmpl w:val="CAACB6A2"/>
    <w:lvl w:ilvl="0" w:tplc="E91C77B6">
      <w:start w:val="1"/>
      <w:numFmt w:val="decimal"/>
      <w:lvlText w:val="%1."/>
      <w:lvlJc w:val="left"/>
      <w:pPr>
        <w:ind w:left="917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DC868862">
      <w:numFmt w:val="bullet"/>
      <w:lvlText w:val="•"/>
      <w:lvlJc w:val="left"/>
      <w:pPr>
        <w:ind w:left="1466" w:hanging="257"/>
      </w:pPr>
      <w:rPr>
        <w:rFonts w:hint="default"/>
        <w:lang w:val="ru-RU" w:eastAsia="ru-RU" w:bidi="ru-RU"/>
      </w:rPr>
    </w:lvl>
    <w:lvl w:ilvl="2" w:tplc="92B4A602">
      <w:numFmt w:val="bullet"/>
      <w:lvlText w:val="•"/>
      <w:lvlJc w:val="left"/>
      <w:pPr>
        <w:ind w:left="2013" w:hanging="257"/>
      </w:pPr>
      <w:rPr>
        <w:rFonts w:hint="default"/>
        <w:lang w:val="ru-RU" w:eastAsia="ru-RU" w:bidi="ru-RU"/>
      </w:rPr>
    </w:lvl>
    <w:lvl w:ilvl="3" w:tplc="05142BC4">
      <w:numFmt w:val="bullet"/>
      <w:lvlText w:val="•"/>
      <w:lvlJc w:val="left"/>
      <w:pPr>
        <w:ind w:left="2559" w:hanging="257"/>
      </w:pPr>
      <w:rPr>
        <w:rFonts w:hint="default"/>
        <w:lang w:val="ru-RU" w:eastAsia="ru-RU" w:bidi="ru-RU"/>
      </w:rPr>
    </w:lvl>
    <w:lvl w:ilvl="4" w:tplc="5FA259FA">
      <w:numFmt w:val="bullet"/>
      <w:lvlText w:val="•"/>
      <w:lvlJc w:val="left"/>
      <w:pPr>
        <w:ind w:left="3106" w:hanging="257"/>
      </w:pPr>
      <w:rPr>
        <w:rFonts w:hint="default"/>
        <w:lang w:val="ru-RU" w:eastAsia="ru-RU" w:bidi="ru-RU"/>
      </w:rPr>
    </w:lvl>
    <w:lvl w:ilvl="5" w:tplc="663A3F00">
      <w:numFmt w:val="bullet"/>
      <w:lvlText w:val="•"/>
      <w:lvlJc w:val="left"/>
      <w:pPr>
        <w:ind w:left="3653" w:hanging="257"/>
      </w:pPr>
      <w:rPr>
        <w:rFonts w:hint="default"/>
        <w:lang w:val="ru-RU" w:eastAsia="ru-RU" w:bidi="ru-RU"/>
      </w:rPr>
    </w:lvl>
    <w:lvl w:ilvl="6" w:tplc="546ACC62">
      <w:numFmt w:val="bullet"/>
      <w:lvlText w:val="•"/>
      <w:lvlJc w:val="left"/>
      <w:pPr>
        <w:ind w:left="4199" w:hanging="257"/>
      </w:pPr>
      <w:rPr>
        <w:rFonts w:hint="default"/>
        <w:lang w:val="ru-RU" w:eastAsia="ru-RU" w:bidi="ru-RU"/>
      </w:rPr>
    </w:lvl>
    <w:lvl w:ilvl="7" w:tplc="6D9EA0DA">
      <w:numFmt w:val="bullet"/>
      <w:lvlText w:val="•"/>
      <w:lvlJc w:val="left"/>
      <w:pPr>
        <w:ind w:left="4746" w:hanging="257"/>
      </w:pPr>
      <w:rPr>
        <w:rFonts w:hint="default"/>
        <w:lang w:val="ru-RU" w:eastAsia="ru-RU" w:bidi="ru-RU"/>
      </w:rPr>
    </w:lvl>
    <w:lvl w:ilvl="8" w:tplc="4DC4A81C">
      <w:numFmt w:val="bullet"/>
      <w:lvlText w:val="•"/>
      <w:lvlJc w:val="left"/>
      <w:pPr>
        <w:ind w:left="5293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47781B24"/>
    <w:multiLevelType w:val="hybridMultilevel"/>
    <w:tmpl w:val="BD32CFB4"/>
    <w:lvl w:ilvl="0" w:tplc="C03C5D5A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2"/>
        <w:sz w:val="21"/>
        <w:szCs w:val="21"/>
        <w:lang w:val="ru-RU" w:eastAsia="ru-RU" w:bidi="ru-RU"/>
      </w:rPr>
    </w:lvl>
    <w:lvl w:ilvl="1" w:tplc="C0AAE8F8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373EB658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05EC93B4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DCB6B7CA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6CC2E97E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099028D2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7D162B34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EDC6889C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4" w15:restartNumberingAfterBreak="0">
    <w:nsid w:val="4D82365F"/>
    <w:multiLevelType w:val="hybridMultilevel"/>
    <w:tmpl w:val="12743C7A"/>
    <w:lvl w:ilvl="0" w:tplc="8C900E92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3FD098E8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AC468304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DA12864A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513E5202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7DF46E90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04C68D64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D77ADECE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FE30FD00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504D531E"/>
    <w:multiLevelType w:val="hybridMultilevel"/>
    <w:tmpl w:val="CEA4DE78"/>
    <w:lvl w:ilvl="0" w:tplc="410CF918">
      <w:start w:val="1"/>
      <w:numFmt w:val="decimal"/>
      <w:lvlText w:val="%1."/>
      <w:lvlJc w:val="left"/>
      <w:pPr>
        <w:ind w:left="32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2"/>
        <w:sz w:val="21"/>
        <w:szCs w:val="21"/>
        <w:lang w:val="ru-RU" w:eastAsia="ru-RU" w:bidi="ru-RU"/>
      </w:rPr>
    </w:lvl>
    <w:lvl w:ilvl="1" w:tplc="D7766EFE">
      <w:numFmt w:val="bullet"/>
      <w:lvlText w:val="•"/>
      <w:lvlJc w:val="left"/>
      <w:pPr>
        <w:ind w:left="926" w:hanging="257"/>
      </w:pPr>
      <w:rPr>
        <w:rFonts w:hint="default"/>
        <w:lang w:val="ru-RU" w:eastAsia="ru-RU" w:bidi="ru-RU"/>
      </w:rPr>
    </w:lvl>
    <w:lvl w:ilvl="2" w:tplc="A6580936">
      <w:numFmt w:val="bullet"/>
      <w:lvlText w:val="•"/>
      <w:lvlJc w:val="left"/>
      <w:pPr>
        <w:ind w:left="1533" w:hanging="257"/>
      </w:pPr>
      <w:rPr>
        <w:rFonts w:hint="default"/>
        <w:lang w:val="ru-RU" w:eastAsia="ru-RU" w:bidi="ru-RU"/>
      </w:rPr>
    </w:lvl>
    <w:lvl w:ilvl="3" w:tplc="CFDCD170">
      <w:numFmt w:val="bullet"/>
      <w:lvlText w:val="•"/>
      <w:lvlJc w:val="left"/>
      <w:pPr>
        <w:ind w:left="2139" w:hanging="257"/>
      </w:pPr>
      <w:rPr>
        <w:rFonts w:hint="default"/>
        <w:lang w:val="ru-RU" w:eastAsia="ru-RU" w:bidi="ru-RU"/>
      </w:rPr>
    </w:lvl>
    <w:lvl w:ilvl="4" w:tplc="6DCA71D4">
      <w:numFmt w:val="bullet"/>
      <w:lvlText w:val="•"/>
      <w:lvlJc w:val="left"/>
      <w:pPr>
        <w:ind w:left="2746" w:hanging="257"/>
      </w:pPr>
      <w:rPr>
        <w:rFonts w:hint="default"/>
        <w:lang w:val="ru-RU" w:eastAsia="ru-RU" w:bidi="ru-RU"/>
      </w:rPr>
    </w:lvl>
    <w:lvl w:ilvl="5" w:tplc="511274AE">
      <w:numFmt w:val="bullet"/>
      <w:lvlText w:val="•"/>
      <w:lvlJc w:val="left"/>
      <w:pPr>
        <w:ind w:left="3353" w:hanging="257"/>
      </w:pPr>
      <w:rPr>
        <w:rFonts w:hint="default"/>
        <w:lang w:val="ru-RU" w:eastAsia="ru-RU" w:bidi="ru-RU"/>
      </w:rPr>
    </w:lvl>
    <w:lvl w:ilvl="6" w:tplc="D298AD5A">
      <w:numFmt w:val="bullet"/>
      <w:lvlText w:val="•"/>
      <w:lvlJc w:val="left"/>
      <w:pPr>
        <w:ind w:left="3959" w:hanging="257"/>
      </w:pPr>
      <w:rPr>
        <w:rFonts w:hint="default"/>
        <w:lang w:val="ru-RU" w:eastAsia="ru-RU" w:bidi="ru-RU"/>
      </w:rPr>
    </w:lvl>
    <w:lvl w:ilvl="7" w:tplc="D99A9140">
      <w:numFmt w:val="bullet"/>
      <w:lvlText w:val="•"/>
      <w:lvlJc w:val="left"/>
      <w:pPr>
        <w:ind w:left="4566" w:hanging="257"/>
      </w:pPr>
      <w:rPr>
        <w:rFonts w:hint="default"/>
        <w:lang w:val="ru-RU" w:eastAsia="ru-RU" w:bidi="ru-RU"/>
      </w:rPr>
    </w:lvl>
    <w:lvl w:ilvl="8" w:tplc="CF3A6546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</w:abstractNum>
  <w:abstractNum w:abstractNumId="6" w15:restartNumberingAfterBreak="0">
    <w:nsid w:val="646F3464"/>
    <w:multiLevelType w:val="hybridMultilevel"/>
    <w:tmpl w:val="21E6CA1E"/>
    <w:lvl w:ilvl="0" w:tplc="9A18307E">
      <w:start w:val="1"/>
      <w:numFmt w:val="decimal"/>
      <w:lvlText w:val="%1.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A68232DA">
      <w:numFmt w:val="bullet"/>
      <w:lvlText w:val="•"/>
      <w:lvlJc w:val="left"/>
      <w:pPr>
        <w:ind w:left="980" w:hanging="257"/>
      </w:pPr>
      <w:rPr>
        <w:rFonts w:hint="default"/>
        <w:lang w:val="ru-RU" w:eastAsia="ru-RU" w:bidi="ru-RU"/>
      </w:rPr>
    </w:lvl>
    <w:lvl w:ilvl="2" w:tplc="5DDADF58">
      <w:numFmt w:val="bullet"/>
      <w:lvlText w:val="•"/>
      <w:lvlJc w:val="left"/>
      <w:pPr>
        <w:ind w:left="1581" w:hanging="257"/>
      </w:pPr>
      <w:rPr>
        <w:rFonts w:hint="default"/>
        <w:lang w:val="ru-RU" w:eastAsia="ru-RU" w:bidi="ru-RU"/>
      </w:rPr>
    </w:lvl>
    <w:lvl w:ilvl="3" w:tplc="F538146A">
      <w:numFmt w:val="bullet"/>
      <w:lvlText w:val="•"/>
      <w:lvlJc w:val="left"/>
      <w:pPr>
        <w:ind w:left="2181" w:hanging="257"/>
      </w:pPr>
      <w:rPr>
        <w:rFonts w:hint="default"/>
        <w:lang w:val="ru-RU" w:eastAsia="ru-RU" w:bidi="ru-RU"/>
      </w:rPr>
    </w:lvl>
    <w:lvl w:ilvl="4" w:tplc="AA3C33B0">
      <w:numFmt w:val="bullet"/>
      <w:lvlText w:val="•"/>
      <w:lvlJc w:val="left"/>
      <w:pPr>
        <w:ind w:left="2782" w:hanging="257"/>
      </w:pPr>
      <w:rPr>
        <w:rFonts w:hint="default"/>
        <w:lang w:val="ru-RU" w:eastAsia="ru-RU" w:bidi="ru-RU"/>
      </w:rPr>
    </w:lvl>
    <w:lvl w:ilvl="5" w:tplc="421E0F6A">
      <w:numFmt w:val="bullet"/>
      <w:lvlText w:val="•"/>
      <w:lvlJc w:val="left"/>
      <w:pPr>
        <w:ind w:left="3383" w:hanging="257"/>
      </w:pPr>
      <w:rPr>
        <w:rFonts w:hint="default"/>
        <w:lang w:val="ru-RU" w:eastAsia="ru-RU" w:bidi="ru-RU"/>
      </w:rPr>
    </w:lvl>
    <w:lvl w:ilvl="6" w:tplc="A800B826">
      <w:numFmt w:val="bullet"/>
      <w:lvlText w:val="•"/>
      <w:lvlJc w:val="left"/>
      <w:pPr>
        <w:ind w:left="3983" w:hanging="257"/>
      </w:pPr>
      <w:rPr>
        <w:rFonts w:hint="default"/>
        <w:lang w:val="ru-RU" w:eastAsia="ru-RU" w:bidi="ru-RU"/>
      </w:rPr>
    </w:lvl>
    <w:lvl w:ilvl="7" w:tplc="01242030">
      <w:numFmt w:val="bullet"/>
      <w:lvlText w:val="•"/>
      <w:lvlJc w:val="left"/>
      <w:pPr>
        <w:ind w:left="4584" w:hanging="257"/>
      </w:pPr>
      <w:rPr>
        <w:rFonts w:hint="default"/>
        <w:lang w:val="ru-RU" w:eastAsia="ru-RU" w:bidi="ru-RU"/>
      </w:rPr>
    </w:lvl>
    <w:lvl w:ilvl="8" w:tplc="398E48FC">
      <w:numFmt w:val="bullet"/>
      <w:lvlText w:val="•"/>
      <w:lvlJc w:val="left"/>
      <w:pPr>
        <w:ind w:left="5185" w:hanging="25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9"/>
    <w:rsid w:val="000F56B9"/>
    <w:rsid w:val="0026626B"/>
    <w:rsid w:val="0084568A"/>
    <w:rsid w:val="0087769A"/>
    <w:rsid w:val="00900A14"/>
    <w:rsid w:val="00B72304"/>
    <w:rsid w:val="00E077E7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DF3F-0FA1-448D-B4BE-8225BD7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6B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45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xUHVAaBpO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2020-04-20T10:01:00Z</dcterms:created>
  <dcterms:modified xsi:type="dcterms:W3CDTF">2020-04-20T13:44:00Z</dcterms:modified>
</cp:coreProperties>
</file>