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81" w:rsidRDefault="002B1481" w:rsidP="002B1481">
      <w:r w:rsidRPr="00C901EE">
        <w:rPr>
          <w:rFonts w:ascii="Times New Roman" w:hAnsi="Times New Roman" w:cs="Times New Roman"/>
          <w:b/>
          <w:i/>
          <w:sz w:val="28"/>
          <w:szCs w:val="28"/>
        </w:rPr>
        <w:t>Тема.</w:t>
      </w:r>
      <w:r w:rsidRPr="00C901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7906">
        <w:rPr>
          <w:rFonts w:ascii="Times New Roman" w:hAnsi="Times New Roman" w:cs="Times New Roman"/>
          <w:sz w:val="20"/>
          <w:szCs w:val="20"/>
        </w:rPr>
        <w:t>Электрический ток в полупроводниках, вакууме, газах, жидкостях. Закон электролиза.</w:t>
      </w:r>
    </w:p>
    <w:p w:rsidR="002B1481" w:rsidRDefault="002B1481" w:rsidP="002B1481">
      <w:r w:rsidRPr="00C901EE">
        <w:rPr>
          <w:rFonts w:ascii="Times New Roman" w:hAnsi="Times New Roman" w:cs="Times New Roman"/>
          <w:b/>
          <w:i/>
          <w:sz w:val="28"/>
          <w:szCs w:val="28"/>
        </w:rPr>
        <w:t>Домашнее задание.</w:t>
      </w:r>
      <w:r w:rsidRPr="00C901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7906">
        <w:rPr>
          <w:rFonts w:ascii="Times New Roman" w:hAnsi="Times New Roman" w:cs="Times New Roman"/>
          <w:sz w:val="20"/>
          <w:szCs w:val="20"/>
        </w:rPr>
        <w:t>§110 - 116. Учить, краткий конспект. Подготовка к контрольной  работе.</w:t>
      </w:r>
    </w:p>
    <w:p w:rsidR="00617906" w:rsidRPr="00617906" w:rsidRDefault="002B1481" w:rsidP="0061790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01EE">
        <w:rPr>
          <w:rFonts w:ascii="Times New Roman" w:hAnsi="Times New Roman" w:cs="Times New Roman"/>
          <w:b/>
          <w:i/>
          <w:sz w:val="28"/>
          <w:szCs w:val="28"/>
        </w:rPr>
        <w:t xml:space="preserve">Видео в </w:t>
      </w:r>
      <w:proofErr w:type="spellStart"/>
      <w:r w:rsidRPr="00C901EE">
        <w:rPr>
          <w:rFonts w:ascii="Times New Roman" w:hAnsi="Times New Roman" w:cs="Times New Roman"/>
          <w:b/>
          <w:i/>
          <w:sz w:val="28"/>
          <w:szCs w:val="28"/>
        </w:rPr>
        <w:t>ютубе</w:t>
      </w:r>
      <w:proofErr w:type="spellEnd"/>
      <w:r w:rsidRPr="00C901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790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hyperlink r:id="rId4" w:history="1">
        <w:r w:rsidR="00617906" w:rsidRPr="00617906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https://www.youtube.com/watch?v=a4KBykeW47I</w:t>
        </w:r>
      </w:hyperlink>
      <w:r w:rsidR="00617906" w:rsidRPr="006179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17906" w:rsidRPr="00617906" w:rsidRDefault="00617906" w:rsidP="0061790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17906" w:rsidRPr="00617906" w:rsidRDefault="00617906" w:rsidP="00617906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5" w:history="1">
        <w:r w:rsidRPr="00617906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</w:rPr>
          <w:t>https://www.youtube.com/watch?v=eO61uwWODtA</w:t>
        </w:r>
      </w:hyperlink>
      <w:r w:rsidRPr="006179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17906" w:rsidRDefault="00617906" w:rsidP="00617906">
      <w:pPr>
        <w:rPr>
          <w:rFonts w:ascii="Times New Roman" w:hAnsi="Times New Roman" w:cs="Times New Roman"/>
          <w:sz w:val="20"/>
          <w:szCs w:val="20"/>
        </w:rPr>
      </w:pPr>
    </w:p>
    <w:p w:rsidR="002B1481" w:rsidRDefault="00617906" w:rsidP="00617906">
      <w:r w:rsidRPr="00D31A53">
        <w:rPr>
          <w:rFonts w:ascii="Times New Roman" w:hAnsi="Times New Roman" w:cs="Times New Roman"/>
          <w:sz w:val="20"/>
          <w:szCs w:val="20"/>
        </w:rPr>
        <w:t>https://www.youtube.com/watch?v=ePqUlPsNCX4</w:t>
      </w:r>
    </w:p>
    <w:p w:rsidR="00995EEF" w:rsidRDefault="00995EEF"/>
    <w:sectPr w:rsidR="00995EEF" w:rsidSect="00CA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481"/>
    <w:rsid w:val="002B1481"/>
    <w:rsid w:val="00617906"/>
    <w:rsid w:val="00995EEF"/>
    <w:rsid w:val="00CA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O61uwWODtA" TargetMode="External"/><Relationship Id="rId4" Type="http://schemas.openxmlformats.org/officeDocument/2006/relationships/hyperlink" Target="https://www.youtube.com/watch?v=a4KBykeW4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2020-04-21T07:02:00Z</dcterms:created>
  <dcterms:modified xsi:type="dcterms:W3CDTF">2020-04-21T07:27:00Z</dcterms:modified>
</cp:coreProperties>
</file>