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роков</w:t>
      </w:r>
      <w:r w:rsidR="00352B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физической культуры № 93, 94</w:t>
      </w:r>
      <w:r w:rsidR="007D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744BF2" w:rsidRDefault="00E722F6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24</w:t>
      </w:r>
      <w:r w:rsidR="0007556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744BF2" w:rsidRPr="00744BF2" w:rsidRDefault="00744BF2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744B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744BF2">
        <w:rPr>
          <w:rFonts w:ascii="Times New Roman" w:eastAsia="Times New Roman" w:hAnsi="Times New Roman" w:cs="Times New Roman"/>
          <w:b/>
          <w:sz w:val="28"/>
          <w:szCs w:val="28"/>
        </w:rPr>
        <w:t>1.Бег 100метров. Эстафеты.2.Метание мяча. Бег 100 метров.3.Метание мяча. Эстафеты.</w:t>
      </w:r>
    </w:p>
    <w:p w:rsidR="00332551" w:rsidRDefault="009D0929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="00332551"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744BF2" w:rsidRPr="00744BF2" w:rsidRDefault="000F2AA9" w:rsidP="00744BF2">
      <w:pPr>
        <w:rPr>
          <w:sz w:val="28"/>
          <w:szCs w:val="28"/>
        </w:rPr>
      </w:pPr>
      <w:hyperlink r:id="rId6" w:history="1">
        <w:r w:rsidR="00744BF2" w:rsidRPr="00744BF2">
          <w:rPr>
            <w:rStyle w:val="ab"/>
            <w:sz w:val="28"/>
            <w:szCs w:val="28"/>
          </w:rPr>
          <w:t>https://www.youtube.com/watc</w:t>
        </w:r>
        <w:r w:rsidR="00744BF2" w:rsidRPr="00744BF2">
          <w:rPr>
            <w:rStyle w:val="ab"/>
            <w:sz w:val="28"/>
            <w:szCs w:val="28"/>
          </w:rPr>
          <w:t>h</w:t>
        </w:r>
        <w:r w:rsidR="00744BF2" w:rsidRPr="00744BF2">
          <w:rPr>
            <w:rStyle w:val="ab"/>
            <w:sz w:val="28"/>
            <w:szCs w:val="28"/>
          </w:rPr>
          <w:t>?v=fOtuRSmt-Tg&amp;feature=youtu.be</w:t>
        </w:r>
      </w:hyperlink>
    </w:p>
    <w:p w:rsidR="009D0929" w:rsidRPr="009D0929" w:rsidRDefault="009D0929" w:rsidP="009D0929">
      <w:pPr>
        <w:pStyle w:val="1"/>
        <w:shd w:val="clear" w:color="auto" w:fill="FFFFFF"/>
        <w:spacing w:before="0" w:after="134" w:line="737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9D0929">
        <w:rPr>
          <w:rFonts w:ascii="Times New Roman" w:hAnsi="Times New Roman" w:cs="Times New Roman"/>
          <w:color w:val="000000"/>
          <w:shd w:val="clear" w:color="auto" w:fill="FFFFFF"/>
        </w:rPr>
        <w:t>2. Ознакомиться с материалом.</w:t>
      </w:r>
    </w:p>
    <w:p w:rsidR="009D0929" w:rsidRPr="009D0929" w:rsidRDefault="009D0929" w:rsidP="009D0929">
      <w:pPr>
        <w:pStyle w:val="1"/>
        <w:shd w:val="clear" w:color="auto" w:fill="FFFFFF"/>
        <w:spacing w:before="0" w:after="134" w:line="737" w:lineRule="atLeast"/>
        <w:rPr>
          <w:rFonts w:ascii="Times New Roman" w:hAnsi="Times New Roman" w:cs="Times New Roman"/>
          <w:color w:val="000000"/>
        </w:rPr>
      </w:pPr>
      <w:r w:rsidRPr="009D0929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Pr="009D0929">
        <w:rPr>
          <w:rFonts w:ascii="Times New Roman" w:hAnsi="Times New Roman" w:cs="Times New Roman"/>
          <w:color w:val="000000"/>
        </w:rPr>
        <w:t>Эстафетный бег: техника, правила, дистанции и нюансы</w:t>
      </w:r>
    </w:p>
    <w:p w:rsidR="009D0929" w:rsidRDefault="009D0929" w:rsidP="009D0929">
      <w:pPr>
        <w:pStyle w:val="article-renderblock"/>
        <w:shd w:val="clear" w:color="auto" w:fill="FFFFFF"/>
        <w:spacing w:beforeAutospacing="0" w:after="335" w:afterAutospacing="0"/>
        <w:rPr>
          <w:b/>
          <w:color w:val="000000"/>
          <w:sz w:val="28"/>
          <w:szCs w:val="28"/>
        </w:rPr>
      </w:pPr>
      <w:r w:rsidRPr="009D0929">
        <w:rPr>
          <w:color w:val="000000"/>
          <w:sz w:val="28"/>
          <w:szCs w:val="28"/>
        </w:rPr>
        <w:t xml:space="preserve">Эстафетный бег это одна из дисциплин легкой атлетики, входит в программу Олимпийских Игр, где является единственным легкоатлетическим командным видом. </w:t>
      </w:r>
      <w:proofErr w:type="gramStart"/>
      <w:r w:rsidRPr="009D0929">
        <w:rPr>
          <w:color w:val="000000"/>
          <w:sz w:val="28"/>
          <w:szCs w:val="28"/>
        </w:rPr>
        <w:t>Техника эстафетного бега имеет много индивидуальных отличий от стандартной, в связи с тем, что в данном виде соревнований результат достигается именно командными усилиями, поэтому и задействуются в таких соревнованиях только лучше спортсмены.</w:t>
      </w:r>
      <w:r w:rsidRPr="009D0929">
        <w:rPr>
          <w:color w:val="000000"/>
          <w:sz w:val="28"/>
          <w:szCs w:val="28"/>
        </w:rPr>
        <w:br/>
      </w:r>
      <w:proofErr w:type="gramEnd"/>
    </w:p>
    <w:p w:rsidR="009D0929" w:rsidRPr="009D0929" w:rsidRDefault="009D0929" w:rsidP="009D0929">
      <w:pPr>
        <w:pStyle w:val="article-renderblock"/>
        <w:shd w:val="clear" w:color="auto" w:fill="FFFFFF"/>
        <w:spacing w:beforeAutospacing="0" w:after="335" w:afterAutospacing="0"/>
        <w:rPr>
          <w:b/>
          <w:color w:val="000000"/>
          <w:sz w:val="28"/>
          <w:szCs w:val="28"/>
        </w:rPr>
      </w:pPr>
      <w:r w:rsidRPr="009D0929">
        <w:rPr>
          <w:b/>
          <w:color w:val="000000"/>
          <w:sz w:val="28"/>
          <w:szCs w:val="28"/>
        </w:rPr>
        <w:t>Виды эстафетного бега</w:t>
      </w:r>
    </w:p>
    <w:p w:rsidR="009D0929" w:rsidRPr="009D0929" w:rsidRDefault="009D0929" w:rsidP="009D0929">
      <w:pPr>
        <w:pStyle w:val="article-renderblock"/>
        <w:shd w:val="clear" w:color="auto" w:fill="FFFFFF"/>
        <w:spacing w:beforeAutospacing="0" w:after="335" w:afterAutospacing="0"/>
        <w:rPr>
          <w:color w:val="000000"/>
          <w:sz w:val="28"/>
          <w:szCs w:val="28"/>
        </w:rPr>
      </w:pPr>
      <w:r w:rsidRPr="009D0929">
        <w:rPr>
          <w:color w:val="000000"/>
          <w:sz w:val="28"/>
          <w:szCs w:val="28"/>
        </w:rPr>
        <w:t xml:space="preserve">Виды эстафет делятся </w:t>
      </w:r>
      <w:proofErr w:type="gramStart"/>
      <w:r w:rsidRPr="009D0929">
        <w:rPr>
          <w:color w:val="000000"/>
          <w:sz w:val="28"/>
          <w:szCs w:val="28"/>
        </w:rPr>
        <w:t>на</w:t>
      </w:r>
      <w:proofErr w:type="gramEnd"/>
      <w:r w:rsidRPr="009D0929">
        <w:rPr>
          <w:color w:val="000000"/>
          <w:sz w:val="28"/>
          <w:szCs w:val="28"/>
        </w:rPr>
        <w:t xml:space="preserve"> традиционные и нетрадиционные. Традиционные регламентируются Международной ассоциацией легкоатлетических федераций  IAAF, проводятся на оборудованных стадионах и позволяют устанавливать и фиксировать рекорды, а также квалификацию  спортсменов. IAAF </w:t>
      </w:r>
      <w:proofErr w:type="gramStart"/>
      <w:r w:rsidRPr="009D0929">
        <w:rPr>
          <w:color w:val="000000"/>
          <w:sz w:val="28"/>
          <w:szCs w:val="28"/>
        </w:rPr>
        <w:t>установлены</w:t>
      </w:r>
      <w:proofErr w:type="gramEnd"/>
      <w:r w:rsidRPr="009D0929">
        <w:rPr>
          <w:color w:val="000000"/>
          <w:sz w:val="28"/>
          <w:szCs w:val="28"/>
        </w:rPr>
        <w:t>:</w:t>
      </w:r>
    </w:p>
    <w:p w:rsidR="009D0929" w:rsidRPr="009D0929" w:rsidRDefault="009D0929" w:rsidP="009D09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D0929">
        <w:rPr>
          <w:rFonts w:ascii="Times New Roman" w:hAnsi="Times New Roman" w:cs="Times New Roman"/>
          <w:color w:val="000000"/>
          <w:sz w:val="28"/>
          <w:szCs w:val="28"/>
        </w:rPr>
        <w:t>олимпийские дистанции 4х100 и 4х400 метров; в них участвуют как мужские, так и женские команды;</w:t>
      </w:r>
    </w:p>
    <w:p w:rsidR="009D0929" w:rsidRPr="009D0929" w:rsidRDefault="009D0929" w:rsidP="009D092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D0929">
        <w:rPr>
          <w:rFonts w:ascii="Times New Roman" w:hAnsi="Times New Roman" w:cs="Times New Roman"/>
          <w:color w:val="000000"/>
          <w:sz w:val="28"/>
          <w:szCs w:val="28"/>
        </w:rPr>
        <w:t>дистанции для мировых рекордов: 4х100, 4х200, 4х400 т 4х800 метров; в них участвую как мужские, так и женские команды;</w:t>
      </w:r>
    </w:p>
    <w:p w:rsidR="009D0929" w:rsidRPr="009D0929" w:rsidRDefault="009D0929" w:rsidP="009D09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D0929">
        <w:rPr>
          <w:rFonts w:ascii="Times New Roman" w:hAnsi="Times New Roman" w:cs="Times New Roman"/>
          <w:color w:val="000000"/>
          <w:sz w:val="28"/>
          <w:szCs w:val="28"/>
        </w:rPr>
        <w:t>дистанции на 4х1500 метров; здесь мировые рекорды могут устанавливать только мужчины.</w:t>
      </w:r>
    </w:p>
    <w:p w:rsidR="009D0929" w:rsidRPr="009D0929" w:rsidRDefault="009D0929" w:rsidP="009D092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D0929">
        <w:rPr>
          <w:rFonts w:ascii="Times New Roman" w:hAnsi="Times New Roman" w:cs="Times New Roman"/>
          <w:color w:val="000000"/>
          <w:sz w:val="28"/>
          <w:szCs w:val="28"/>
        </w:rPr>
        <w:t>Эстафеты в любой форме, с любыми дистанциями, с любым составом команд, по любым трассам – условия зависят только от организаторов соревнований.</w:t>
      </w:r>
    </w:p>
    <w:p w:rsidR="009D0929" w:rsidRPr="009D0929" w:rsidRDefault="009D0929" w:rsidP="009D0929">
      <w:pPr>
        <w:pStyle w:val="article-renderblock"/>
        <w:shd w:val="clear" w:color="auto" w:fill="FFFFFF"/>
        <w:spacing w:beforeAutospacing="0" w:after="335" w:afterAutospacing="0"/>
        <w:rPr>
          <w:color w:val="000000"/>
          <w:sz w:val="28"/>
          <w:szCs w:val="28"/>
        </w:rPr>
      </w:pPr>
      <w:r w:rsidRPr="009D0929">
        <w:rPr>
          <w:color w:val="000000"/>
          <w:sz w:val="28"/>
          <w:szCs w:val="28"/>
        </w:rPr>
        <w:t>Для традиционных эстафет существуют регламентированные IAAF правила, по которым проводится квалификация атлетов и установление мировых рекордов. Для нетрадиционных эстафет установленные правила являются только рекомендацией и могут меняться в зависимости от организации праздника, условий его проведения и дистанций.</w:t>
      </w:r>
    </w:p>
    <w:p w:rsidR="009D0929" w:rsidRPr="009D0929" w:rsidRDefault="009D0929" w:rsidP="009D0929">
      <w:pPr>
        <w:pStyle w:val="2"/>
        <w:shd w:val="clear" w:color="auto" w:fill="FFFFFF"/>
        <w:spacing w:before="703" w:beforeAutospacing="0" w:after="134" w:afterAutospacing="0"/>
        <w:rPr>
          <w:color w:val="000000"/>
          <w:sz w:val="28"/>
          <w:szCs w:val="28"/>
        </w:rPr>
      </w:pPr>
      <w:r w:rsidRPr="009D0929">
        <w:rPr>
          <w:color w:val="000000"/>
          <w:sz w:val="28"/>
          <w:szCs w:val="28"/>
        </w:rPr>
        <w:lastRenderedPageBreak/>
        <w:t>Правила эстафетного бега</w:t>
      </w:r>
    </w:p>
    <w:p w:rsidR="009D0929" w:rsidRPr="009D0929" w:rsidRDefault="009D0929" w:rsidP="009D0929">
      <w:pPr>
        <w:pStyle w:val="article-renderblock"/>
        <w:shd w:val="clear" w:color="auto" w:fill="FFFFFF"/>
        <w:spacing w:beforeAutospacing="0" w:after="335" w:afterAutospacing="0"/>
        <w:rPr>
          <w:color w:val="000000"/>
          <w:sz w:val="28"/>
          <w:szCs w:val="28"/>
        </w:rPr>
      </w:pPr>
      <w:r w:rsidRPr="009D0929">
        <w:rPr>
          <w:color w:val="000000"/>
          <w:sz w:val="28"/>
          <w:szCs w:val="28"/>
        </w:rPr>
        <w:t xml:space="preserve">Они установлены IAAF, являются обязательными на официальных соревнованиях; при нарушении </w:t>
      </w:r>
      <w:proofErr w:type="gramStart"/>
      <w:r w:rsidRPr="009D0929">
        <w:rPr>
          <w:color w:val="000000"/>
          <w:sz w:val="28"/>
          <w:szCs w:val="28"/>
        </w:rPr>
        <w:t>правил</w:t>
      </w:r>
      <w:proofErr w:type="gramEnd"/>
      <w:r w:rsidRPr="009D0929">
        <w:rPr>
          <w:color w:val="000000"/>
          <w:sz w:val="28"/>
          <w:szCs w:val="28"/>
        </w:rPr>
        <w:t xml:space="preserve"> достигнутые результаты признаются недействительными. Согласно правилам, эстафетная палочка является полой трубкой и должна иметь следующие параметры:</w:t>
      </w:r>
    </w:p>
    <w:p w:rsidR="009D0929" w:rsidRPr="009D0929" w:rsidRDefault="009D0929" w:rsidP="009D092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D0929">
        <w:rPr>
          <w:rFonts w:ascii="Times New Roman" w:hAnsi="Times New Roman" w:cs="Times New Roman"/>
          <w:color w:val="000000"/>
          <w:sz w:val="28"/>
          <w:szCs w:val="28"/>
        </w:rPr>
        <w:t>длина от 28 до 30 см;</w:t>
      </w:r>
    </w:p>
    <w:p w:rsidR="009D0929" w:rsidRPr="009D0929" w:rsidRDefault="009D0929" w:rsidP="009D0929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D0929">
        <w:rPr>
          <w:rFonts w:ascii="Times New Roman" w:hAnsi="Times New Roman" w:cs="Times New Roman"/>
          <w:color w:val="000000"/>
          <w:sz w:val="28"/>
          <w:szCs w:val="28"/>
        </w:rPr>
        <w:t>окружность от 12 до 13 см;</w:t>
      </w:r>
    </w:p>
    <w:p w:rsidR="009D0929" w:rsidRPr="009D0929" w:rsidRDefault="009D0929" w:rsidP="009D092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D0929">
        <w:rPr>
          <w:rFonts w:ascii="Times New Roman" w:hAnsi="Times New Roman" w:cs="Times New Roman"/>
          <w:color w:val="000000"/>
          <w:sz w:val="28"/>
          <w:szCs w:val="28"/>
        </w:rPr>
        <w:t>масса от 50 до 150 грамм.</w:t>
      </w:r>
    </w:p>
    <w:p w:rsidR="009D0929" w:rsidRPr="009D0929" w:rsidRDefault="009D0929" w:rsidP="009D0929">
      <w:pPr>
        <w:pStyle w:val="article-renderblock"/>
        <w:shd w:val="clear" w:color="auto" w:fill="FFFFFF"/>
        <w:spacing w:beforeAutospacing="0" w:after="335" w:afterAutospacing="0"/>
        <w:rPr>
          <w:color w:val="000000"/>
          <w:sz w:val="28"/>
          <w:szCs w:val="28"/>
        </w:rPr>
      </w:pPr>
      <w:r w:rsidRPr="009D0929">
        <w:rPr>
          <w:color w:val="000000"/>
          <w:sz w:val="28"/>
          <w:szCs w:val="28"/>
        </w:rPr>
        <w:t>Материал изготовления: дерево, пластик, металл. Цвет может быть любым, но он должен быть ярким и легко различимым для судей и болельщиков.</w:t>
      </w:r>
      <w:r w:rsidRPr="009D0929">
        <w:rPr>
          <w:color w:val="000000"/>
          <w:sz w:val="28"/>
          <w:szCs w:val="28"/>
        </w:rPr>
        <w:br/>
      </w:r>
      <w:proofErr w:type="gramStart"/>
      <w:r w:rsidRPr="009D0929">
        <w:rPr>
          <w:color w:val="000000"/>
          <w:sz w:val="28"/>
          <w:szCs w:val="28"/>
        </w:rPr>
        <w:t>Эстафетная палочка во все время проведения соревнований находится только в руках участников команды; передача её осуществляется из правой руки в левую, а из левой в правую; участники команды, которые проходят первый и третий отрезок, бегут с палочкой в правой руке, а второй и четвертый – в правой.</w:t>
      </w:r>
      <w:proofErr w:type="gramEnd"/>
      <w:r w:rsidRPr="009D0929">
        <w:rPr>
          <w:color w:val="000000"/>
          <w:sz w:val="28"/>
          <w:szCs w:val="28"/>
        </w:rPr>
        <w:t xml:space="preserve"> Палочка перекладывается только из руки в руку, её нельзя бросать или перекатывать; в случае падения палочки поднимает её только тот спортсмен, который нес, иначе вся команда будет снята с соревнований. Передача палочки происходит только в двадцатиметровой зоне: это отрезок, состоящий из 10 метров до черты между этапами и 10 метров после неё. При нарушении этого правила команда дисквалифицируется.</w:t>
      </w:r>
      <w:r w:rsidRPr="009D0929">
        <w:rPr>
          <w:color w:val="000000"/>
          <w:sz w:val="28"/>
          <w:szCs w:val="28"/>
        </w:rPr>
        <w:br/>
        <w:t>В эстафете участвуют четыре спортсмена – по одному на каждый этап дистанции; каждый участник может пробежать только свой этап, замены недопустимы, в случае отсутствия бегуна на своем этапе команда снимается с соревнований. Для эстафет с дистанцией до 400 метров каждый атлет бежит только по своей дорожке от старта до финиша. На дистанциях длиной 400 метров и выше старт и первый этап проходят по своим дорожкам, после первого круга разрешается бежать по общей дорожке.</w:t>
      </w:r>
      <w:r w:rsidRPr="009D0929">
        <w:rPr>
          <w:color w:val="000000"/>
          <w:sz w:val="28"/>
          <w:szCs w:val="28"/>
        </w:rPr>
        <w:br/>
        <w:t>Любое нарушение правил любым из спортсменов, участвующих в эстафетном забеге, является основанием для дисквалификации всей команды.</w:t>
      </w:r>
    </w:p>
    <w:p w:rsidR="009D0929" w:rsidRPr="009D0929" w:rsidRDefault="009D0929" w:rsidP="009D0929">
      <w:pPr>
        <w:pStyle w:val="2"/>
        <w:shd w:val="clear" w:color="auto" w:fill="FFFFFF"/>
        <w:spacing w:before="703" w:beforeAutospacing="0" w:after="134" w:afterAutospacing="0"/>
        <w:rPr>
          <w:color w:val="000000"/>
          <w:sz w:val="28"/>
          <w:szCs w:val="28"/>
        </w:rPr>
      </w:pPr>
      <w:r w:rsidRPr="009D0929">
        <w:rPr>
          <w:color w:val="000000"/>
          <w:sz w:val="28"/>
          <w:szCs w:val="28"/>
        </w:rPr>
        <w:t>Техника эстафетного бега</w:t>
      </w:r>
    </w:p>
    <w:p w:rsidR="009D0929" w:rsidRDefault="009D0929" w:rsidP="009D0929">
      <w:pPr>
        <w:pStyle w:val="article-renderblock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 w:rsidRPr="009D0929">
        <w:rPr>
          <w:color w:val="000000"/>
          <w:sz w:val="28"/>
          <w:szCs w:val="28"/>
        </w:rPr>
        <w:t>По своим навыкам техника эстафетного бега идентична спринтерской, кроме техники передачи эстафетной палочки. Перед началом забега четыре атлета распределяются по дистанции на равном расстоянии между собой; длина расстояния зависит от длины этапов.</w:t>
      </w:r>
      <w:r w:rsidRPr="009D0929">
        <w:rPr>
          <w:color w:val="000000"/>
          <w:sz w:val="28"/>
          <w:szCs w:val="28"/>
        </w:rPr>
        <w:br/>
        <w:t xml:space="preserve">Бегун первого этапа начинает соревнование с низкого старта, эстафетная палочка находится в правой руке; после старта следует занять крайнюю левую сторону своей дорожки, но </w:t>
      </w:r>
      <w:proofErr w:type="gramStart"/>
      <w:r w:rsidRPr="009D0929">
        <w:rPr>
          <w:color w:val="000000"/>
          <w:sz w:val="28"/>
          <w:szCs w:val="28"/>
        </w:rPr>
        <w:t>не в коем случае</w:t>
      </w:r>
      <w:proofErr w:type="gramEnd"/>
      <w:r w:rsidRPr="009D0929">
        <w:rPr>
          <w:color w:val="000000"/>
          <w:sz w:val="28"/>
          <w:szCs w:val="28"/>
        </w:rPr>
        <w:t xml:space="preserve"> не наступать на ее границу.</w:t>
      </w:r>
      <w:r w:rsidRPr="009D0929">
        <w:rPr>
          <w:color w:val="000000"/>
          <w:sz w:val="28"/>
          <w:szCs w:val="28"/>
        </w:rPr>
        <w:br/>
        <w:t xml:space="preserve">Бегун второго этапа имеет право начинать разгон за десять метров до начала 20-метровой зоны, стартует из положения высокий старт и старается максимально разогнаться еще до передачи палочки.  Сократив расстояние до нескольких метров до второго атлета, первый произносит «Оп» и выставляет правую руку с эстафетной палочкой вперед. Второй спортсмен отводит левую руку назад ладонью вверх и </w:t>
      </w:r>
      <w:r w:rsidRPr="009D0929">
        <w:rPr>
          <w:color w:val="000000"/>
          <w:sz w:val="28"/>
          <w:szCs w:val="28"/>
        </w:rPr>
        <w:lastRenderedPageBreak/>
        <w:t xml:space="preserve">принимает эстафетную палочку, после чего первый бегун медленно останавливается и остается на своей дорожке. Прием повторяется на третьем и четвертом этапе, четвертый член команды набирает максимальную скорость, так как ему не надо передавать эстафету, и финиширует одним из трех способов, принятых в спринте: </w:t>
      </w:r>
      <w:proofErr w:type="spellStart"/>
      <w:r w:rsidRPr="009D0929">
        <w:rPr>
          <w:color w:val="000000"/>
          <w:sz w:val="28"/>
          <w:szCs w:val="28"/>
        </w:rPr>
        <w:t>пробеганием</w:t>
      </w:r>
      <w:proofErr w:type="spellEnd"/>
      <w:r w:rsidRPr="009D0929">
        <w:rPr>
          <w:color w:val="000000"/>
          <w:sz w:val="28"/>
          <w:szCs w:val="28"/>
        </w:rPr>
        <w:t>, боком, рывком грудью вперед.</w:t>
      </w:r>
      <w:r w:rsidRPr="009D0929">
        <w:rPr>
          <w:color w:val="000000"/>
          <w:sz w:val="28"/>
          <w:szCs w:val="28"/>
        </w:rPr>
        <w:br/>
        <w:t xml:space="preserve">Эстафетный бег яркий, взрывной, зрелищный, вызывает много эмоций и доставляет много </w:t>
      </w:r>
      <w:proofErr w:type="gramStart"/>
      <w:r w:rsidRPr="009D0929">
        <w:rPr>
          <w:color w:val="000000"/>
          <w:sz w:val="28"/>
          <w:szCs w:val="28"/>
        </w:rPr>
        <w:t>удовольствия</w:t>
      </w:r>
      <w:proofErr w:type="gramEnd"/>
      <w:r w:rsidRPr="009D0929">
        <w:rPr>
          <w:color w:val="000000"/>
          <w:sz w:val="28"/>
          <w:szCs w:val="28"/>
        </w:rPr>
        <w:t xml:space="preserve"> как зрителям, так и спортсменам. Уровень напряжения и адреналина в таких соревнованиях зашкаливает даже больше, чем на футбольных матчах, в чём можно убедиться самому, посетив такие соревнования.  Нетрадиционные же виды дистанций позволяют организовывать зрелищные спортивные и массовые праздничные мероприятия, которые, безусловно, будут иметь большой успех и доставят много позитивных ощущений всем участникам, ведь использовать для них можно улицы и парки, исторические районы и природные достопримечательности.  Бегайте, бегайте с удовольствием, с пользой для здоровья и для хорошего настроения. И читайте нас – мы научим, как заниматься спортом правильно, легко и приятно</w:t>
      </w:r>
      <w:r>
        <w:rPr>
          <w:rFonts w:ascii="Arial" w:hAnsi="Arial" w:cs="Arial"/>
          <w:color w:val="000000"/>
          <w:sz w:val="29"/>
          <w:szCs w:val="29"/>
        </w:rPr>
        <w:t>.</w:t>
      </w:r>
    </w:p>
    <w:p w:rsidR="009D0929" w:rsidRDefault="009D0929" w:rsidP="006E07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16AE" w:rsidRDefault="000105BE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C0BE1" w:rsidRPr="000E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C0BE1"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="007B1DB7">
        <w:rPr>
          <w:rFonts w:ascii="Times New Roman" w:hAnsi="Times New Roman" w:cs="Times New Roman"/>
          <w:b/>
          <w:sz w:val="28"/>
          <w:szCs w:val="28"/>
        </w:rPr>
        <w:t>Повторить комплекс утренней гимнастики</w:t>
      </w:r>
      <w:r w:rsidR="0086774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B1DB7">
        <w:rPr>
          <w:rFonts w:ascii="Times New Roman" w:hAnsi="Times New Roman" w:cs="Times New Roman"/>
          <w:b/>
          <w:sz w:val="28"/>
          <w:szCs w:val="28"/>
        </w:rPr>
        <w:t>, учебник (В.И.Лях, Физическая культура, 10-11, Москв</w:t>
      </w:r>
      <w:r w:rsidR="00867745">
        <w:rPr>
          <w:rFonts w:ascii="Times New Roman" w:hAnsi="Times New Roman" w:cs="Times New Roman"/>
          <w:b/>
          <w:sz w:val="28"/>
          <w:szCs w:val="28"/>
        </w:rPr>
        <w:t>а, «Просвещение», 2014) , рис.77</w:t>
      </w:r>
      <w:r w:rsidR="007B1DB7">
        <w:rPr>
          <w:rFonts w:ascii="Times New Roman" w:hAnsi="Times New Roman" w:cs="Times New Roman"/>
          <w:b/>
          <w:sz w:val="28"/>
          <w:szCs w:val="28"/>
        </w:rPr>
        <w:t>, стр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745">
        <w:rPr>
          <w:rFonts w:ascii="Times New Roman" w:hAnsi="Times New Roman" w:cs="Times New Roman"/>
          <w:b/>
          <w:sz w:val="28"/>
          <w:szCs w:val="28"/>
        </w:rPr>
        <w:t>161</w:t>
      </w:r>
      <w:r w:rsidR="007B1DB7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105BE" w:rsidRDefault="000105BE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E35" w:rsidRPr="000E0BC0" w:rsidRDefault="000105BE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 Дом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>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0E3809" w:rsidRDefault="000E3809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809" w:rsidRDefault="000E3809" w:rsidP="000E3809">
      <w:pPr>
        <w:rPr>
          <w:rFonts w:ascii="Times New Roman" w:hAnsi="Times New Roman" w:cs="Times New Roman"/>
          <w:sz w:val="28"/>
          <w:szCs w:val="28"/>
        </w:rPr>
      </w:pPr>
    </w:p>
    <w:p w:rsidR="00424E35" w:rsidRPr="000E3809" w:rsidRDefault="00424E35" w:rsidP="000E38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E35" w:rsidRPr="000E3809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50670B"/>
    <w:multiLevelType w:val="multilevel"/>
    <w:tmpl w:val="A170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D82D7F"/>
    <w:multiLevelType w:val="multilevel"/>
    <w:tmpl w:val="21E6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1C8F"/>
    <w:multiLevelType w:val="multilevel"/>
    <w:tmpl w:val="83C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D3793"/>
    <w:multiLevelType w:val="multilevel"/>
    <w:tmpl w:val="A8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213A66"/>
    <w:multiLevelType w:val="multilevel"/>
    <w:tmpl w:val="1EDC3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08113EC"/>
    <w:multiLevelType w:val="multilevel"/>
    <w:tmpl w:val="EDD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572EC"/>
    <w:multiLevelType w:val="multilevel"/>
    <w:tmpl w:val="51104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F38D4"/>
    <w:multiLevelType w:val="multilevel"/>
    <w:tmpl w:val="D40E9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B6D54"/>
    <w:multiLevelType w:val="multilevel"/>
    <w:tmpl w:val="14C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F15B9"/>
    <w:multiLevelType w:val="multilevel"/>
    <w:tmpl w:val="38D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857B1"/>
    <w:multiLevelType w:val="multilevel"/>
    <w:tmpl w:val="BC326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D2369"/>
    <w:multiLevelType w:val="multilevel"/>
    <w:tmpl w:val="34F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D7427"/>
    <w:multiLevelType w:val="multilevel"/>
    <w:tmpl w:val="767A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36467"/>
    <w:multiLevelType w:val="multilevel"/>
    <w:tmpl w:val="367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463A0E"/>
    <w:multiLevelType w:val="multilevel"/>
    <w:tmpl w:val="BBD22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1"/>
  </w:num>
  <w:num w:numId="5">
    <w:abstractNumId w:val="23"/>
  </w:num>
  <w:num w:numId="6">
    <w:abstractNumId w:val="13"/>
  </w:num>
  <w:num w:numId="7">
    <w:abstractNumId w:val="22"/>
  </w:num>
  <w:num w:numId="8">
    <w:abstractNumId w:val="18"/>
  </w:num>
  <w:num w:numId="9">
    <w:abstractNumId w:val="28"/>
  </w:num>
  <w:num w:numId="10">
    <w:abstractNumId w:val="7"/>
  </w:num>
  <w:num w:numId="11">
    <w:abstractNumId w:val="21"/>
  </w:num>
  <w:num w:numId="12">
    <w:abstractNumId w:val="25"/>
  </w:num>
  <w:num w:numId="13">
    <w:abstractNumId w:val="15"/>
  </w:num>
  <w:num w:numId="14">
    <w:abstractNumId w:val="24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  <w:num w:numId="19">
    <w:abstractNumId w:val="20"/>
  </w:num>
  <w:num w:numId="20">
    <w:abstractNumId w:val="17"/>
  </w:num>
  <w:num w:numId="21">
    <w:abstractNumId w:val="4"/>
  </w:num>
  <w:num w:numId="22">
    <w:abstractNumId w:val="10"/>
  </w:num>
  <w:num w:numId="23">
    <w:abstractNumId w:val="2"/>
  </w:num>
  <w:num w:numId="24">
    <w:abstractNumId w:val="12"/>
  </w:num>
  <w:num w:numId="25">
    <w:abstractNumId w:val="27"/>
  </w:num>
  <w:num w:numId="26">
    <w:abstractNumId w:val="14"/>
  </w:num>
  <w:num w:numId="27">
    <w:abstractNumId w:val="3"/>
  </w:num>
  <w:num w:numId="28">
    <w:abstractNumId w:val="26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05BE"/>
    <w:rsid w:val="00017588"/>
    <w:rsid w:val="00017BD5"/>
    <w:rsid w:val="00075561"/>
    <w:rsid w:val="000A1998"/>
    <w:rsid w:val="000D2B70"/>
    <w:rsid w:val="000E0BC0"/>
    <w:rsid w:val="000E3809"/>
    <w:rsid w:val="000F2AA9"/>
    <w:rsid w:val="00191850"/>
    <w:rsid w:val="001B0614"/>
    <w:rsid w:val="001E321F"/>
    <w:rsid w:val="001F7D6B"/>
    <w:rsid w:val="0020336E"/>
    <w:rsid w:val="00241667"/>
    <w:rsid w:val="00266FCA"/>
    <w:rsid w:val="00270DCA"/>
    <w:rsid w:val="0027733B"/>
    <w:rsid w:val="00282E6A"/>
    <w:rsid w:val="002C1927"/>
    <w:rsid w:val="002F6562"/>
    <w:rsid w:val="00332551"/>
    <w:rsid w:val="00337AAD"/>
    <w:rsid w:val="0034373A"/>
    <w:rsid w:val="00352B2B"/>
    <w:rsid w:val="00396332"/>
    <w:rsid w:val="003A6EFC"/>
    <w:rsid w:val="003B0BA3"/>
    <w:rsid w:val="003D3934"/>
    <w:rsid w:val="003E2165"/>
    <w:rsid w:val="00424E35"/>
    <w:rsid w:val="004A3603"/>
    <w:rsid w:val="00503189"/>
    <w:rsid w:val="00575FD3"/>
    <w:rsid w:val="00595E3F"/>
    <w:rsid w:val="00600F1C"/>
    <w:rsid w:val="00643416"/>
    <w:rsid w:val="00666107"/>
    <w:rsid w:val="00686148"/>
    <w:rsid w:val="006B5A6C"/>
    <w:rsid w:val="006E0769"/>
    <w:rsid w:val="007016AE"/>
    <w:rsid w:val="007175B4"/>
    <w:rsid w:val="007211AA"/>
    <w:rsid w:val="00734737"/>
    <w:rsid w:val="00744BF2"/>
    <w:rsid w:val="007605ED"/>
    <w:rsid w:val="007706E1"/>
    <w:rsid w:val="00777447"/>
    <w:rsid w:val="007B1DB7"/>
    <w:rsid w:val="007C272C"/>
    <w:rsid w:val="007D7E1E"/>
    <w:rsid w:val="00862F5C"/>
    <w:rsid w:val="00867745"/>
    <w:rsid w:val="00874258"/>
    <w:rsid w:val="00884EAF"/>
    <w:rsid w:val="008851EC"/>
    <w:rsid w:val="008B03E1"/>
    <w:rsid w:val="008B76B2"/>
    <w:rsid w:val="008C3C6D"/>
    <w:rsid w:val="008D10E2"/>
    <w:rsid w:val="008E4415"/>
    <w:rsid w:val="008F4448"/>
    <w:rsid w:val="00934B8E"/>
    <w:rsid w:val="009501E9"/>
    <w:rsid w:val="009B4D86"/>
    <w:rsid w:val="009D0929"/>
    <w:rsid w:val="009E0BEB"/>
    <w:rsid w:val="00A3168A"/>
    <w:rsid w:val="00A4225F"/>
    <w:rsid w:val="00A90752"/>
    <w:rsid w:val="00B1492B"/>
    <w:rsid w:val="00B26849"/>
    <w:rsid w:val="00B32BD5"/>
    <w:rsid w:val="00B45E90"/>
    <w:rsid w:val="00B94518"/>
    <w:rsid w:val="00BC0F04"/>
    <w:rsid w:val="00C153F3"/>
    <w:rsid w:val="00C177F9"/>
    <w:rsid w:val="00C313D6"/>
    <w:rsid w:val="00CD186C"/>
    <w:rsid w:val="00D11E22"/>
    <w:rsid w:val="00D379B2"/>
    <w:rsid w:val="00D460E5"/>
    <w:rsid w:val="00D46F73"/>
    <w:rsid w:val="00D50284"/>
    <w:rsid w:val="00D61376"/>
    <w:rsid w:val="00D677D5"/>
    <w:rsid w:val="00D73F6C"/>
    <w:rsid w:val="00D849A7"/>
    <w:rsid w:val="00D854AE"/>
    <w:rsid w:val="00DC277D"/>
    <w:rsid w:val="00DD47AF"/>
    <w:rsid w:val="00DE1719"/>
    <w:rsid w:val="00DF077F"/>
    <w:rsid w:val="00E722F6"/>
    <w:rsid w:val="00E878E8"/>
    <w:rsid w:val="00EB750B"/>
    <w:rsid w:val="00ED6EF6"/>
    <w:rsid w:val="00EE221A"/>
    <w:rsid w:val="00EF130C"/>
    <w:rsid w:val="00EF24F0"/>
    <w:rsid w:val="00F62B0E"/>
    <w:rsid w:val="00F65E95"/>
    <w:rsid w:val="00F7223D"/>
    <w:rsid w:val="00F96CB3"/>
    <w:rsid w:val="00FA07F1"/>
    <w:rsid w:val="00FB4696"/>
    <w:rsid w:val="00FC0BE1"/>
    <w:rsid w:val="00FD0B80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1">
    <w:name w:val="heading 1"/>
    <w:basedOn w:val="a"/>
    <w:next w:val="a"/>
    <w:link w:val="10"/>
    <w:uiPriority w:val="9"/>
    <w:qFormat/>
    <w:rsid w:val="00F96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  <w:style w:type="table" w:styleId="ac">
    <w:name w:val="Table Grid"/>
    <w:basedOn w:val="a1"/>
    <w:uiPriority w:val="59"/>
    <w:rsid w:val="007D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D7E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F077F"/>
    <w:rPr>
      <w:b/>
      <w:bCs/>
    </w:rPr>
  </w:style>
  <w:style w:type="character" w:styleId="af">
    <w:name w:val="Emphasis"/>
    <w:basedOn w:val="a0"/>
    <w:uiPriority w:val="20"/>
    <w:qFormat/>
    <w:rsid w:val="00DF07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6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F96CB3"/>
  </w:style>
  <w:style w:type="character" w:customStyle="1" w:styleId="ui-lib-buttoncontent-wrapper">
    <w:name w:val="ui-lib-button__content-wrapper"/>
    <w:basedOn w:val="a0"/>
    <w:rsid w:val="00F96CB3"/>
  </w:style>
  <w:style w:type="character" w:customStyle="1" w:styleId="article-statdate">
    <w:name w:val="article-stat__date"/>
    <w:basedOn w:val="a0"/>
    <w:rsid w:val="00F96CB3"/>
  </w:style>
  <w:style w:type="character" w:customStyle="1" w:styleId="article-statcount">
    <w:name w:val="article-stat__count"/>
    <w:basedOn w:val="a0"/>
    <w:rsid w:val="00F96CB3"/>
  </w:style>
  <w:style w:type="character" w:customStyle="1" w:styleId="article-stat-tipvalue">
    <w:name w:val="article-stat-tip__value"/>
    <w:basedOn w:val="a0"/>
    <w:rsid w:val="00F96CB3"/>
  </w:style>
  <w:style w:type="paragraph" w:customStyle="1" w:styleId="article-renderblock">
    <w:name w:val="article-render__block"/>
    <w:basedOn w:val="a"/>
    <w:rsid w:val="00F9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300">
                              <w:marLeft w:val="10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270768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4117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494118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371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183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392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94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182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637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948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374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60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546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204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OtuRSmt-Tg&amp;feature=youtu.b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61C2-1C4C-4842-A900-73DFD7F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DNS-SHOP</cp:lastModifiedBy>
  <cp:revision>56</cp:revision>
  <cp:lastPrinted>2020-03-20T14:47:00Z</cp:lastPrinted>
  <dcterms:created xsi:type="dcterms:W3CDTF">2019-03-19T17:46:00Z</dcterms:created>
  <dcterms:modified xsi:type="dcterms:W3CDTF">2020-04-22T11:27:00Z</dcterms:modified>
</cp:coreProperties>
</file>