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8" w:rsidRDefault="00A1017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28.04.2020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8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10178">
        <w:t xml:space="preserve"> </w:t>
      </w:r>
      <w:r w:rsidRPr="00A10178">
        <w:rPr>
          <w:rFonts w:ascii="Times New Roman" w:eastAsia="Calibri" w:hAnsi="Times New Roman" w:cs="Times New Roman"/>
          <w:b/>
          <w:sz w:val="28"/>
          <w:szCs w:val="28"/>
        </w:rPr>
        <w:t>§ 24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A547C" w:rsidRDefault="00A1017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10178">
        <w:rPr>
          <w:rFonts w:ascii="Times New Roman" w:eastAsia="Calibri" w:hAnsi="Times New Roman" w:cs="Times New Roman"/>
          <w:b/>
          <w:sz w:val="28"/>
          <w:szCs w:val="28"/>
        </w:rPr>
        <w:t>Быт россиян в XVIII в</w:t>
      </w:r>
    </w:p>
    <w:p w:rsidR="00A10178" w:rsidRDefault="00264C85">
      <w:pPr>
        <w:rPr>
          <w:rStyle w:val="a3"/>
          <w:b/>
          <w:sz w:val="28"/>
          <w:szCs w:val="28"/>
        </w:rPr>
      </w:pPr>
      <w:hyperlink r:id="rId5" w:history="1">
        <w:r w:rsidR="00A10178" w:rsidRPr="0068780A">
          <w:rPr>
            <w:rStyle w:val="a3"/>
            <w:b/>
            <w:sz w:val="28"/>
            <w:szCs w:val="28"/>
          </w:rPr>
          <w:t>https://www.youtube.com/watch?time_continue=8&amp;v=_w9nbH_l_dM&amp;feature=emb_logo</w:t>
        </w:r>
      </w:hyperlink>
    </w:p>
    <w:p w:rsidR="00696D33" w:rsidRPr="00264C85" w:rsidRDefault="00696D33" w:rsidP="00696D33">
      <w:pPr>
        <w:widowControl w:val="0"/>
        <w:autoSpaceDE w:val="0"/>
        <w:autoSpaceDN w:val="0"/>
        <w:spacing w:before="36" w:after="0" w:line="237" w:lineRule="exact"/>
        <w:outlineLvl w:val="2"/>
        <w:rPr>
          <w:rFonts w:ascii="Trebuchet MS" w:eastAsia="Trebuchet MS" w:hAnsi="Trebuchet MS" w:cs="Trebuchet MS"/>
          <w:b/>
          <w:bCs/>
          <w:sz w:val="28"/>
          <w:szCs w:val="28"/>
          <w:lang w:eastAsia="ru-RU" w:bidi="ru-RU"/>
        </w:rPr>
      </w:pPr>
      <w:r w:rsidRPr="00264C85">
        <w:rPr>
          <w:rFonts w:ascii="Trebuchet MS" w:eastAsia="Trebuchet MS" w:hAnsi="Trebuchet MS" w:cs="Trebuchet MS"/>
          <w:b/>
          <w:bCs/>
          <w:color w:val="231F20"/>
          <w:w w:val="110"/>
          <w:sz w:val="28"/>
          <w:szCs w:val="28"/>
          <w:lang w:eastAsia="ru-RU" w:bidi="ru-RU"/>
        </w:rPr>
        <w:t>План урока</w:t>
      </w:r>
    </w:p>
    <w:p w:rsidR="00696D33" w:rsidRPr="00264C85" w:rsidRDefault="00696D33" w:rsidP="00696D33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Как жили</w:t>
      </w:r>
      <w:r w:rsidRPr="00264C85">
        <w:rPr>
          <w:rFonts w:ascii="Times New Roman" w:eastAsia="Times New Roman" w:hAnsi="Times New Roman" w:cs="Times New Roman"/>
          <w:color w:val="231F20"/>
          <w:spacing w:val="-16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крестьяне.</w:t>
      </w:r>
    </w:p>
    <w:p w:rsidR="00696D33" w:rsidRPr="00264C85" w:rsidRDefault="00696D33" w:rsidP="00696D33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Новые традиции в жизни</w:t>
      </w:r>
      <w:r w:rsidRPr="00264C85">
        <w:rPr>
          <w:rFonts w:ascii="Times New Roman" w:eastAsia="Times New Roman" w:hAnsi="Times New Roman" w:cs="Times New Roman"/>
          <w:color w:val="231F20"/>
          <w:spacing w:val="-33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горожан.</w:t>
      </w:r>
    </w:p>
    <w:p w:rsidR="00696D33" w:rsidRPr="00264C85" w:rsidRDefault="00696D33" w:rsidP="00696D33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Роскошный быт дворянской</w:t>
      </w:r>
      <w:r w:rsidRPr="00264C85">
        <w:rPr>
          <w:rFonts w:ascii="Times New Roman" w:eastAsia="Times New Roman" w:hAnsi="Times New Roman" w:cs="Times New Roman"/>
          <w:color w:val="231F20"/>
          <w:spacing w:val="-23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знати.</w:t>
      </w:r>
    </w:p>
    <w:p w:rsidR="00696D33" w:rsidRPr="00264C85" w:rsidRDefault="00696D33" w:rsidP="00696D33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after="0" w:line="23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Жизнь мелкопоместного</w:t>
      </w:r>
      <w:r w:rsidRPr="00264C85">
        <w:rPr>
          <w:rFonts w:ascii="Times New Roman" w:eastAsia="Times New Roman" w:hAnsi="Times New Roman" w:cs="Times New Roman"/>
          <w:color w:val="231F20"/>
          <w:spacing w:val="-1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дворянства.</w:t>
      </w:r>
    </w:p>
    <w:p w:rsidR="00696D33" w:rsidRPr="00264C85" w:rsidRDefault="00696D33" w:rsidP="00696D33">
      <w:pPr>
        <w:widowControl w:val="0"/>
        <w:autoSpaceDE w:val="0"/>
        <w:autoSpaceDN w:val="0"/>
        <w:spacing w:before="7" w:after="0" w:line="220" w:lineRule="auto"/>
        <w:ind w:left="142" w:right="138"/>
        <w:jc w:val="both"/>
        <w:rPr>
          <w:rFonts w:ascii="Times New Roman" w:eastAsia="Times New Roman" w:hAnsi="Times New Roman" w:cs="Times New Roman"/>
          <w:b/>
          <w:i/>
          <w:color w:val="FF0000"/>
          <w:w w:val="110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b/>
          <w:i/>
          <w:color w:val="FF0000"/>
          <w:w w:val="110"/>
          <w:sz w:val="28"/>
          <w:szCs w:val="28"/>
          <w:lang w:eastAsia="ru-RU" w:bidi="ru-RU"/>
        </w:rPr>
        <w:t>Задание</w:t>
      </w:r>
      <w:r w:rsidR="00264C85">
        <w:rPr>
          <w:rFonts w:ascii="Times New Roman" w:eastAsia="Times New Roman" w:hAnsi="Times New Roman" w:cs="Times New Roman"/>
          <w:b/>
          <w:i/>
          <w:color w:val="FF0000"/>
          <w:w w:val="110"/>
          <w:sz w:val="28"/>
          <w:szCs w:val="28"/>
          <w:lang w:eastAsia="ru-RU" w:bidi="ru-RU"/>
        </w:rPr>
        <w:t xml:space="preserve"> письменно</w:t>
      </w:r>
      <w:bookmarkStart w:id="0" w:name="_GoBack"/>
      <w:bookmarkEnd w:id="0"/>
    </w:p>
    <w:p w:rsidR="00696D33" w:rsidRPr="00264C85" w:rsidRDefault="00696D33" w:rsidP="00696D33">
      <w:pPr>
        <w:widowControl w:val="0"/>
        <w:autoSpaceDE w:val="0"/>
        <w:autoSpaceDN w:val="0"/>
        <w:spacing w:before="7" w:after="0" w:line="220" w:lineRule="auto"/>
        <w:ind w:left="142"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 xml:space="preserve">Соотнесите понятия, выделенные в тексте параграфа курсивом, и их значения: </w:t>
      </w:r>
      <w:r w:rsidRPr="00264C85">
        <w:rPr>
          <w:rFonts w:ascii="Times New Roman" w:eastAsia="Times New Roman" w:hAnsi="Times New Roman" w:cs="Times New Roman"/>
          <w:i/>
          <w:color w:val="FF0000"/>
          <w:w w:val="110"/>
          <w:sz w:val="28"/>
          <w:szCs w:val="28"/>
          <w:lang w:eastAsia="ru-RU" w:bidi="ru-RU"/>
        </w:rPr>
        <w:t>голландка, киот, полати, изразцы, курная изба.</w:t>
      </w:r>
    </w:p>
    <w:p w:rsidR="00696D33" w:rsidRPr="00264C85" w:rsidRDefault="00696D33" w:rsidP="00696D33">
      <w:pPr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spacing w:before="2" w:after="0" w:line="220" w:lineRule="auto"/>
        <w:ind w:right="140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FF0000"/>
          <w:spacing w:val="-3"/>
          <w:w w:val="110"/>
          <w:sz w:val="28"/>
          <w:szCs w:val="28"/>
          <w:lang w:eastAsia="ru-RU" w:bidi="ru-RU"/>
        </w:rPr>
        <w:t xml:space="preserve">керамические плитки, украшенные живописью или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рельефом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для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spacing w:val="-3"/>
          <w:w w:val="110"/>
          <w:sz w:val="28"/>
          <w:szCs w:val="28"/>
          <w:lang w:eastAsia="ru-RU" w:bidi="ru-RU"/>
        </w:rPr>
        <w:t>крепления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на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spacing w:val="-3"/>
          <w:w w:val="110"/>
          <w:sz w:val="28"/>
          <w:szCs w:val="28"/>
          <w:lang w:eastAsia="ru-RU" w:bidi="ru-RU"/>
        </w:rPr>
        <w:t>печи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или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spacing w:val="-3"/>
          <w:w w:val="110"/>
          <w:sz w:val="28"/>
          <w:szCs w:val="28"/>
          <w:lang w:eastAsia="ru-RU" w:bidi="ru-RU"/>
        </w:rPr>
        <w:t>камине;</w:t>
      </w:r>
    </w:p>
    <w:p w:rsidR="00696D33" w:rsidRPr="00264C85" w:rsidRDefault="00696D33" w:rsidP="00696D33">
      <w:pPr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before="2" w:after="0" w:line="220" w:lineRule="auto"/>
        <w:ind w:right="138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деревянные настилы, сооружаемые под потолком; лежанка,</w:t>
      </w:r>
      <w:r w:rsidRPr="00264C85">
        <w:rPr>
          <w:rFonts w:ascii="Times New Roman" w:eastAsia="Times New Roman" w:hAnsi="Times New Roman" w:cs="Times New Roman"/>
          <w:color w:val="FF0000"/>
          <w:spacing w:val="-1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устроенная</w:t>
      </w:r>
      <w:r w:rsidRPr="00264C85">
        <w:rPr>
          <w:rFonts w:ascii="Times New Roman" w:eastAsia="Times New Roman" w:hAnsi="Times New Roman" w:cs="Times New Roman"/>
          <w:color w:val="FF0000"/>
          <w:spacing w:val="-1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между</w:t>
      </w:r>
      <w:r w:rsidRPr="00264C85">
        <w:rPr>
          <w:rFonts w:ascii="Times New Roman" w:eastAsia="Times New Roman" w:hAnsi="Times New Roman" w:cs="Times New Roman"/>
          <w:color w:val="FF0000"/>
          <w:spacing w:val="-1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стеной</w:t>
      </w:r>
      <w:r w:rsidRPr="00264C85">
        <w:rPr>
          <w:rFonts w:ascii="Times New Roman" w:eastAsia="Times New Roman" w:hAnsi="Times New Roman" w:cs="Times New Roman"/>
          <w:color w:val="FF0000"/>
          <w:spacing w:val="-1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избы</w:t>
      </w:r>
      <w:r w:rsidRPr="00264C85">
        <w:rPr>
          <w:rFonts w:ascii="Times New Roman" w:eastAsia="Times New Roman" w:hAnsi="Times New Roman" w:cs="Times New Roman"/>
          <w:color w:val="FF0000"/>
          <w:spacing w:val="-1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и</w:t>
      </w:r>
      <w:r w:rsidRPr="00264C85">
        <w:rPr>
          <w:rFonts w:ascii="Times New Roman" w:eastAsia="Times New Roman" w:hAnsi="Times New Roman" w:cs="Times New Roman"/>
          <w:color w:val="FF0000"/>
          <w:spacing w:val="-1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русской</w:t>
      </w:r>
      <w:r w:rsidRPr="00264C85">
        <w:rPr>
          <w:rFonts w:ascii="Times New Roman" w:eastAsia="Times New Roman" w:hAnsi="Times New Roman" w:cs="Times New Roman"/>
          <w:color w:val="FF0000"/>
          <w:spacing w:val="-1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печью;</w:t>
      </w:r>
    </w:p>
    <w:p w:rsidR="00696D33" w:rsidRPr="00264C85" w:rsidRDefault="00696D33" w:rsidP="00696D33">
      <w:pPr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spacing w:after="0" w:line="228" w:lineRule="auto"/>
        <w:ind w:right="138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изба с печью без дымохода: дым при топке</w:t>
      </w:r>
      <w:r w:rsidRPr="00264C85">
        <w:rPr>
          <w:rFonts w:ascii="Times New Roman" w:eastAsia="Times New Roman" w:hAnsi="Times New Roman" w:cs="Times New Roman"/>
          <w:color w:val="FF0000"/>
          <w:spacing w:val="-36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выходит через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окно,</w:t>
      </w:r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открытую</w:t>
      </w:r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дверь</w:t>
      </w:r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или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через</w:t>
      </w:r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proofErr w:type="spellStart"/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дымницу</w:t>
      </w:r>
      <w:proofErr w:type="spellEnd"/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в</w:t>
      </w:r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кровле;</w:t>
      </w:r>
    </w:p>
    <w:p w:rsidR="00696D33" w:rsidRPr="00264C85" w:rsidRDefault="00696D33" w:rsidP="00696D33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83" w:after="0" w:line="228" w:lineRule="auto"/>
        <w:ind w:left="100" w:right="197" w:firstLine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FF0000"/>
          <w:spacing w:val="-4"/>
          <w:w w:val="110"/>
          <w:sz w:val="28"/>
          <w:szCs w:val="28"/>
          <w:lang w:eastAsia="ru-RU" w:bidi="ru-RU"/>
        </w:rPr>
        <w:t xml:space="preserve">комнатная </w:t>
      </w:r>
      <w:r w:rsidRPr="00264C85">
        <w:rPr>
          <w:rFonts w:ascii="Times New Roman" w:eastAsia="Times New Roman" w:hAnsi="Times New Roman" w:cs="Times New Roman"/>
          <w:color w:val="FF0000"/>
          <w:spacing w:val="-3"/>
          <w:w w:val="110"/>
          <w:sz w:val="28"/>
          <w:szCs w:val="28"/>
          <w:lang w:eastAsia="ru-RU" w:bidi="ru-RU"/>
        </w:rPr>
        <w:t xml:space="preserve">печь,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 xml:space="preserve">облицованная </w:t>
      </w:r>
      <w:r w:rsidRPr="00264C85">
        <w:rPr>
          <w:rFonts w:ascii="Times New Roman" w:eastAsia="Times New Roman" w:hAnsi="Times New Roman" w:cs="Times New Roman"/>
          <w:color w:val="FF0000"/>
          <w:spacing w:val="-3"/>
          <w:w w:val="110"/>
          <w:sz w:val="28"/>
          <w:szCs w:val="28"/>
          <w:lang w:eastAsia="ru-RU" w:bidi="ru-RU"/>
        </w:rPr>
        <w:t>керамическими плит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ками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(кафелем),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со</w:t>
      </w:r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сложным</w:t>
      </w:r>
      <w:r w:rsidRPr="00264C85">
        <w:rPr>
          <w:rFonts w:ascii="Times New Roman" w:eastAsia="Times New Roman" w:hAnsi="Times New Roman" w:cs="Times New Roman"/>
          <w:color w:val="FF000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вертикальным</w:t>
      </w:r>
      <w:r w:rsidRPr="00264C85">
        <w:rPr>
          <w:rFonts w:ascii="Times New Roman" w:eastAsia="Times New Roman" w:hAnsi="Times New Roman" w:cs="Times New Roman"/>
          <w:color w:val="FF000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spacing w:val="-3"/>
          <w:w w:val="110"/>
          <w:sz w:val="28"/>
          <w:szCs w:val="28"/>
          <w:lang w:eastAsia="ru-RU" w:bidi="ru-RU"/>
        </w:rPr>
        <w:t>дымоходом;</w:t>
      </w:r>
    </w:p>
    <w:p w:rsidR="00696D33" w:rsidRPr="00264C85" w:rsidRDefault="00696D33" w:rsidP="00696D33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24" w:lineRule="exact"/>
        <w:ind w:left="6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ящик</w:t>
      </w:r>
      <w:r w:rsidRPr="00264C85">
        <w:rPr>
          <w:rFonts w:ascii="Times New Roman" w:eastAsia="Times New Roman" w:hAnsi="Times New Roman" w:cs="Times New Roman"/>
          <w:color w:val="FF0000"/>
          <w:spacing w:val="-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со</w:t>
      </w:r>
      <w:r w:rsidRPr="00264C85">
        <w:rPr>
          <w:rFonts w:ascii="Times New Roman" w:eastAsia="Times New Roman" w:hAnsi="Times New Roman" w:cs="Times New Roman"/>
          <w:color w:val="FF0000"/>
          <w:spacing w:val="-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стеклом</w:t>
      </w:r>
      <w:r w:rsidRPr="00264C85">
        <w:rPr>
          <w:rFonts w:ascii="Times New Roman" w:eastAsia="Times New Roman" w:hAnsi="Times New Roman" w:cs="Times New Roman"/>
          <w:color w:val="FF0000"/>
          <w:spacing w:val="-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или</w:t>
      </w:r>
      <w:r w:rsidRPr="00264C85">
        <w:rPr>
          <w:rFonts w:ascii="Times New Roman" w:eastAsia="Times New Roman" w:hAnsi="Times New Roman" w:cs="Times New Roman"/>
          <w:color w:val="FF0000"/>
          <w:spacing w:val="-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небольшой</w:t>
      </w:r>
      <w:r w:rsidRPr="00264C85">
        <w:rPr>
          <w:rFonts w:ascii="Times New Roman" w:eastAsia="Times New Roman" w:hAnsi="Times New Roman" w:cs="Times New Roman"/>
          <w:color w:val="FF0000"/>
          <w:spacing w:val="-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створчатый</w:t>
      </w:r>
      <w:r w:rsidRPr="00264C85">
        <w:rPr>
          <w:rFonts w:ascii="Times New Roman" w:eastAsia="Times New Roman" w:hAnsi="Times New Roman" w:cs="Times New Roman"/>
          <w:color w:val="FF0000"/>
          <w:spacing w:val="-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FF0000"/>
          <w:w w:val="110"/>
          <w:sz w:val="28"/>
          <w:szCs w:val="28"/>
          <w:lang w:eastAsia="ru-RU" w:bidi="ru-RU"/>
        </w:rPr>
        <w:t>шкаф для икон.</w:t>
      </w:r>
    </w:p>
    <w:p w:rsidR="00696D33" w:rsidRPr="00264C85" w:rsidRDefault="00696D33" w:rsidP="00696D33">
      <w:pPr>
        <w:widowControl w:val="0"/>
        <w:tabs>
          <w:tab w:val="left" w:pos="641"/>
        </w:tabs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696D33" w:rsidRPr="00264C85" w:rsidRDefault="00696D33" w:rsidP="00696D33">
      <w:pPr>
        <w:widowControl w:val="0"/>
        <w:autoSpaceDE w:val="0"/>
        <w:autoSpaceDN w:val="0"/>
        <w:spacing w:after="0" w:line="228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 xml:space="preserve"> (</w:t>
      </w:r>
      <w:proofErr w:type="spellStart"/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Бо́льшая</w:t>
      </w:r>
      <w:proofErr w:type="spellEnd"/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 xml:space="preserve"> часть населения Российского государства продолжала жить по отцовским заветам и традициям, и</w:t>
      </w:r>
      <w:r w:rsidRPr="00264C85">
        <w:rPr>
          <w:rFonts w:ascii="Times New Roman" w:eastAsia="Times New Roman" w:hAnsi="Times New Roman" w:cs="Times New Roman"/>
          <w:color w:val="231F2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только</w:t>
      </w:r>
      <w:r w:rsidRPr="00264C85">
        <w:rPr>
          <w:rFonts w:ascii="Times New Roman" w:eastAsia="Times New Roman" w:hAnsi="Times New Roman" w:cs="Times New Roman"/>
          <w:color w:val="231F2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в</w:t>
      </w:r>
      <w:r w:rsidRPr="00264C85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столице</w:t>
      </w:r>
      <w:r w:rsidRPr="00264C85">
        <w:rPr>
          <w:rFonts w:ascii="Times New Roman" w:eastAsia="Times New Roman" w:hAnsi="Times New Roman" w:cs="Times New Roman"/>
          <w:color w:val="231F2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прижились</w:t>
      </w:r>
      <w:r w:rsidRPr="00264C85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европейский</w:t>
      </w:r>
      <w:r w:rsidRPr="00264C85">
        <w:rPr>
          <w:rFonts w:ascii="Times New Roman" w:eastAsia="Times New Roman" w:hAnsi="Times New Roman" w:cs="Times New Roman"/>
          <w:color w:val="231F2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быт</w:t>
      </w:r>
      <w:r w:rsidRPr="00264C85">
        <w:rPr>
          <w:rFonts w:ascii="Times New Roman" w:eastAsia="Times New Roman" w:hAnsi="Times New Roman" w:cs="Times New Roman"/>
          <w:color w:val="231F20"/>
          <w:spacing w:val="-12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и</w:t>
      </w:r>
      <w:r w:rsidRPr="00264C85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нравы.)</w:t>
      </w:r>
    </w:p>
    <w:p w:rsidR="00696D33" w:rsidRPr="00264C85" w:rsidRDefault="00696D33" w:rsidP="00696D33">
      <w:pPr>
        <w:widowControl w:val="0"/>
        <w:numPr>
          <w:ilvl w:val="1"/>
          <w:numId w:val="3"/>
        </w:numPr>
        <w:tabs>
          <w:tab w:val="left" w:pos="641"/>
        </w:tabs>
        <w:autoSpaceDE w:val="0"/>
        <w:autoSpaceDN w:val="0"/>
        <w:spacing w:after="0" w:line="228" w:lineRule="auto"/>
        <w:ind w:right="19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C85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 w:bidi="ru-RU"/>
        </w:rPr>
        <w:t>Кто</w:t>
      </w:r>
      <w:r w:rsidRPr="00264C85">
        <w:rPr>
          <w:rFonts w:ascii="Times New Roman" w:eastAsia="Times New Roman" w:hAnsi="Times New Roman" w:cs="Times New Roman"/>
          <w:color w:val="231F20"/>
          <w:spacing w:val="-11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составлял</w:t>
      </w:r>
      <w:r w:rsidRPr="00264C85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большую</w:t>
      </w:r>
      <w:r w:rsidRPr="00264C85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часть</w:t>
      </w:r>
      <w:r w:rsidRPr="00264C85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населения</w:t>
      </w:r>
      <w:r w:rsidRPr="00264C85">
        <w:rPr>
          <w:rFonts w:ascii="Times New Roman" w:eastAsia="Times New Roman" w:hAnsi="Times New Roman" w:cs="Times New Roman"/>
          <w:color w:val="231F20"/>
          <w:spacing w:val="-10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 xml:space="preserve">Российского государства? (Крестьяне.) </w:t>
      </w:r>
      <w:r w:rsidRPr="00264C85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 w:bidi="ru-RU"/>
        </w:rPr>
        <w:t xml:space="preserve">Таким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 xml:space="preserve">образом, петровские преобразования практически не коснулись жизни </w:t>
      </w:r>
      <w:r w:rsidRPr="00264C85">
        <w:rPr>
          <w:rFonts w:ascii="Times New Roman" w:eastAsia="Times New Roman" w:hAnsi="Times New Roman" w:cs="Times New Roman"/>
          <w:color w:val="231F20"/>
          <w:spacing w:val="-3"/>
          <w:w w:val="110"/>
          <w:sz w:val="28"/>
          <w:szCs w:val="28"/>
          <w:lang w:eastAsia="ru-RU" w:bidi="ru-RU"/>
        </w:rPr>
        <w:t>кре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стьян.</w:t>
      </w:r>
    </w:p>
    <w:p w:rsidR="00696D33" w:rsidRPr="00264C85" w:rsidRDefault="00696D33" w:rsidP="00696D33">
      <w:pPr>
        <w:widowControl w:val="0"/>
        <w:autoSpaceDE w:val="0"/>
        <w:autoSpaceDN w:val="0"/>
        <w:spacing w:after="0" w:line="223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C85">
        <w:rPr>
          <w:rFonts w:ascii="Trebuchet MS" w:eastAsia="Times New Roman" w:hAnsi="Trebuchet MS" w:cs="Times New Roman"/>
          <w:b/>
          <w:color w:val="231F20"/>
          <w:w w:val="110"/>
          <w:sz w:val="28"/>
          <w:szCs w:val="28"/>
          <w:lang w:eastAsia="ru-RU" w:bidi="ru-RU"/>
        </w:rPr>
        <w:t>Домашнее</w:t>
      </w:r>
      <w:r w:rsidRPr="00264C85">
        <w:rPr>
          <w:rFonts w:ascii="Trebuchet MS" w:eastAsia="Times New Roman" w:hAnsi="Trebuchet MS" w:cs="Times New Roman"/>
          <w:b/>
          <w:color w:val="231F20"/>
          <w:spacing w:val="-37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rebuchet MS" w:eastAsia="Times New Roman" w:hAnsi="Trebuchet MS" w:cs="Times New Roman"/>
          <w:b/>
          <w:color w:val="231F20"/>
          <w:w w:val="110"/>
          <w:sz w:val="28"/>
          <w:szCs w:val="28"/>
          <w:lang w:eastAsia="ru-RU" w:bidi="ru-RU"/>
        </w:rPr>
        <w:t>задание:</w:t>
      </w:r>
      <w:r w:rsidRPr="00264C85">
        <w:rPr>
          <w:rFonts w:ascii="Trebuchet MS" w:eastAsia="Times New Roman" w:hAnsi="Trebuchet MS" w:cs="Times New Roman"/>
          <w:b/>
          <w:color w:val="231F20"/>
          <w:spacing w:val="-39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подготовиться</w:t>
      </w:r>
      <w:r w:rsidRPr="00264C85">
        <w:rPr>
          <w:rFonts w:ascii="Times New Roman" w:eastAsia="Times New Roman" w:hAnsi="Times New Roman" w:cs="Times New Roman"/>
          <w:color w:val="231F20"/>
          <w:spacing w:val="-2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к</w:t>
      </w:r>
      <w:r w:rsidRPr="00264C85">
        <w:rPr>
          <w:rFonts w:ascii="Times New Roman" w:eastAsia="Times New Roman" w:hAnsi="Times New Roman" w:cs="Times New Roman"/>
          <w:color w:val="231F20"/>
          <w:spacing w:val="-28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повторительно- обобщающему</w:t>
      </w:r>
      <w:r w:rsidRPr="00264C85">
        <w:rPr>
          <w:rFonts w:ascii="Times New Roman" w:eastAsia="Times New Roman" w:hAnsi="Times New Roman" w:cs="Times New Roman"/>
          <w:color w:val="231F20"/>
          <w:spacing w:val="-9"/>
          <w:w w:val="110"/>
          <w:sz w:val="28"/>
          <w:szCs w:val="28"/>
          <w:lang w:eastAsia="ru-RU" w:bidi="ru-RU"/>
        </w:rPr>
        <w:t xml:space="preserve"> </w:t>
      </w:r>
      <w:r w:rsidRPr="00264C85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 w:bidi="ru-RU"/>
        </w:rPr>
        <w:t>уроку.</w:t>
      </w:r>
    </w:p>
    <w:p w:rsidR="00696D33" w:rsidRPr="00264C85" w:rsidRDefault="00696D33">
      <w:pPr>
        <w:rPr>
          <w:b/>
          <w:sz w:val="28"/>
          <w:szCs w:val="28"/>
        </w:rPr>
      </w:pPr>
    </w:p>
    <w:p w:rsidR="00A10178" w:rsidRPr="00A10178" w:rsidRDefault="00A10178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2F6E4E" wp14:editId="1573FAB2">
            <wp:extent cx="4692410" cy="3514725"/>
            <wp:effectExtent l="0" t="0" r="0" b="0"/>
            <wp:docPr id="1" name="Рисунок 1" descr="https://pbs.twimg.com/media/DMz7YSmXcAArr8z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Mz7YSmXcAArr8z.jpg:l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59" cy="352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sectPr w:rsidR="00A10178" w:rsidRPr="00A1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051"/>
    <w:multiLevelType w:val="hybridMultilevel"/>
    <w:tmpl w:val="37F286EA"/>
    <w:lvl w:ilvl="0" w:tplc="4EBCF8F0">
      <w:start w:val="1"/>
      <w:numFmt w:val="decimal"/>
      <w:lvlText w:val="%1."/>
      <w:lvlJc w:val="left"/>
      <w:pPr>
        <w:ind w:left="64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  <w:lang w:val="ru-RU" w:eastAsia="ru-RU" w:bidi="ru-RU"/>
      </w:rPr>
    </w:lvl>
    <w:lvl w:ilvl="1" w:tplc="C538A168">
      <w:numFmt w:val="bullet"/>
      <w:lvlText w:val="•"/>
      <w:lvlJc w:val="left"/>
      <w:pPr>
        <w:ind w:left="1172" w:hanging="257"/>
      </w:pPr>
      <w:rPr>
        <w:rFonts w:hint="default"/>
        <w:lang w:val="ru-RU" w:eastAsia="ru-RU" w:bidi="ru-RU"/>
      </w:rPr>
    </w:lvl>
    <w:lvl w:ilvl="2" w:tplc="7B9692E8">
      <w:numFmt w:val="bullet"/>
      <w:lvlText w:val="•"/>
      <w:lvlJc w:val="left"/>
      <w:pPr>
        <w:ind w:left="1705" w:hanging="257"/>
      </w:pPr>
      <w:rPr>
        <w:rFonts w:hint="default"/>
        <w:lang w:val="ru-RU" w:eastAsia="ru-RU" w:bidi="ru-RU"/>
      </w:rPr>
    </w:lvl>
    <w:lvl w:ilvl="3" w:tplc="6DC8F9F8">
      <w:numFmt w:val="bullet"/>
      <w:lvlText w:val="•"/>
      <w:lvlJc w:val="left"/>
      <w:pPr>
        <w:ind w:left="2237" w:hanging="257"/>
      </w:pPr>
      <w:rPr>
        <w:rFonts w:hint="default"/>
        <w:lang w:val="ru-RU" w:eastAsia="ru-RU" w:bidi="ru-RU"/>
      </w:rPr>
    </w:lvl>
    <w:lvl w:ilvl="4" w:tplc="44DAC58E">
      <w:numFmt w:val="bullet"/>
      <w:lvlText w:val="•"/>
      <w:lvlJc w:val="left"/>
      <w:pPr>
        <w:ind w:left="2770" w:hanging="257"/>
      </w:pPr>
      <w:rPr>
        <w:rFonts w:hint="default"/>
        <w:lang w:val="ru-RU" w:eastAsia="ru-RU" w:bidi="ru-RU"/>
      </w:rPr>
    </w:lvl>
    <w:lvl w:ilvl="5" w:tplc="933AA706">
      <w:numFmt w:val="bullet"/>
      <w:lvlText w:val="•"/>
      <w:lvlJc w:val="left"/>
      <w:pPr>
        <w:ind w:left="3303" w:hanging="257"/>
      </w:pPr>
      <w:rPr>
        <w:rFonts w:hint="default"/>
        <w:lang w:val="ru-RU" w:eastAsia="ru-RU" w:bidi="ru-RU"/>
      </w:rPr>
    </w:lvl>
    <w:lvl w:ilvl="6" w:tplc="FF2A8CC4">
      <w:numFmt w:val="bullet"/>
      <w:lvlText w:val="•"/>
      <w:lvlJc w:val="left"/>
      <w:pPr>
        <w:ind w:left="3835" w:hanging="257"/>
      </w:pPr>
      <w:rPr>
        <w:rFonts w:hint="default"/>
        <w:lang w:val="ru-RU" w:eastAsia="ru-RU" w:bidi="ru-RU"/>
      </w:rPr>
    </w:lvl>
    <w:lvl w:ilvl="7" w:tplc="9EEC3DC4">
      <w:numFmt w:val="bullet"/>
      <w:lvlText w:val="•"/>
      <w:lvlJc w:val="left"/>
      <w:pPr>
        <w:ind w:left="4368" w:hanging="257"/>
      </w:pPr>
      <w:rPr>
        <w:rFonts w:hint="default"/>
        <w:lang w:val="ru-RU" w:eastAsia="ru-RU" w:bidi="ru-RU"/>
      </w:rPr>
    </w:lvl>
    <w:lvl w:ilvl="8" w:tplc="0ADE6868">
      <w:numFmt w:val="bullet"/>
      <w:lvlText w:val="•"/>
      <w:lvlJc w:val="left"/>
      <w:pPr>
        <w:ind w:left="4901" w:hanging="257"/>
      </w:pPr>
      <w:rPr>
        <w:rFonts w:hint="default"/>
        <w:lang w:val="ru-RU" w:eastAsia="ru-RU" w:bidi="ru-RU"/>
      </w:rPr>
    </w:lvl>
  </w:abstractNum>
  <w:abstractNum w:abstractNumId="1" w15:restartNumberingAfterBreak="0">
    <w:nsid w:val="45AD37E9"/>
    <w:multiLevelType w:val="hybridMultilevel"/>
    <w:tmpl w:val="38CC5EB4"/>
    <w:lvl w:ilvl="0" w:tplc="8B0E1E76">
      <w:numFmt w:val="bullet"/>
      <w:lvlText w:val="█"/>
      <w:lvlJc w:val="left"/>
      <w:pPr>
        <w:ind w:left="284" w:hanging="284"/>
      </w:pPr>
      <w:rPr>
        <w:rFonts w:ascii="Arial" w:eastAsia="Arial" w:hAnsi="Arial" w:cs="Arial" w:hint="default"/>
        <w:color w:val="231F20"/>
        <w:w w:val="141"/>
        <w:position w:val="3"/>
        <w:sz w:val="12"/>
        <w:szCs w:val="12"/>
        <w:lang w:val="ru-RU" w:eastAsia="ru-RU" w:bidi="ru-RU"/>
      </w:rPr>
    </w:lvl>
    <w:lvl w:ilvl="1" w:tplc="E85C924C">
      <w:numFmt w:val="bullet"/>
      <w:lvlText w:val="—"/>
      <w:lvlJc w:val="left"/>
      <w:pPr>
        <w:ind w:left="100" w:hanging="257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ru-RU" w:bidi="ru-RU"/>
      </w:rPr>
    </w:lvl>
    <w:lvl w:ilvl="2" w:tplc="15BC4A1A">
      <w:numFmt w:val="bullet"/>
      <w:lvlText w:val="•"/>
      <w:lvlJc w:val="left"/>
      <w:pPr>
        <w:ind w:left="380" w:hanging="257"/>
      </w:pPr>
      <w:rPr>
        <w:rFonts w:hint="default"/>
        <w:lang w:val="ru-RU" w:eastAsia="ru-RU" w:bidi="ru-RU"/>
      </w:rPr>
    </w:lvl>
    <w:lvl w:ilvl="3" w:tplc="2D2AF9BC">
      <w:numFmt w:val="bullet"/>
      <w:lvlText w:val="•"/>
      <w:lvlJc w:val="left"/>
      <w:pPr>
        <w:ind w:left="1078" w:hanging="257"/>
      </w:pPr>
      <w:rPr>
        <w:rFonts w:hint="default"/>
        <w:lang w:val="ru-RU" w:eastAsia="ru-RU" w:bidi="ru-RU"/>
      </w:rPr>
    </w:lvl>
    <w:lvl w:ilvl="4" w:tplc="34A6373C">
      <w:numFmt w:val="bullet"/>
      <w:lvlText w:val="•"/>
      <w:lvlJc w:val="left"/>
      <w:pPr>
        <w:ind w:left="1776" w:hanging="257"/>
      </w:pPr>
      <w:rPr>
        <w:rFonts w:hint="default"/>
        <w:lang w:val="ru-RU" w:eastAsia="ru-RU" w:bidi="ru-RU"/>
      </w:rPr>
    </w:lvl>
    <w:lvl w:ilvl="5" w:tplc="698EFE42">
      <w:numFmt w:val="bullet"/>
      <w:lvlText w:val="•"/>
      <w:lvlJc w:val="left"/>
      <w:pPr>
        <w:ind w:left="2474" w:hanging="257"/>
      </w:pPr>
      <w:rPr>
        <w:rFonts w:hint="default"/>
        <w:lang w:val="ru-RU" w:eastAsia="ru-RU" w:bidi="ru-RU"/>
      </w:rPr>
    </w:lvl>
    <w:lvl w:ilvl="6" w:tplc="F238DF4A">
      <w:numFmt w:val="bullet"/>
      <w:lvlText w:val="•"/>
      <w:lvlJc w:val="left"/>
      <w:pPr>
        <w:ind w:left="3173" w:hanging="257"/>
      </w:pPr>
      <w:rPr>
        <w:rFonts w:hint="default"/>
        <w:lang w:val="ru-RU" w:eastAsia="ru-RU" w:bidi="ru-RU"/>
      </w:rPr>
    </w:lvl>
    <w:lvl w:ilvl="7" w:tplc="9AD8D78A">
      <w:numFmt w:val="bullet"/>
      <w:lvlText w:val="•"/>
      <w:lvlJc w:val="left"/>
      <w:pPr>
        <w:ind w:left="3871" w:hanging="257"/>
      </w:pPr>
      <w:rPr>
        <w:rFonts w:hint="default"/>
        <w:lang w:val="ru-RU" w:eastAsia="ru-RU" w:bidi="ru-RU"/>
      </w:rPr>
    </w:lvl>
    <w:lvl w:ilvl="8" w:tplc="89AAD74E">
      <w:numFmt w:val="bullet"/>
      <w:lvlText w:val="•"/>
      <w:lvlJc w:val="left"/>
      <w:pPr>
        <w:ind w:left="4569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482B57AA"/>
    <w:multiLevelType w:val="hybridMultilevel"/>
    <w:tmpl w:val="DA8E0678"/>
    <w:lvl w:ilvl="0" w:tplc="9B048BB2">
      <w:start w:val="1"/>
      <w:numFmt w:val="decimal"/>
      <w:lvlText w:val="%1)"/>
      <w:lvlJc w:val="left"/>
      <w:pPr>
        <w:ind w:left="156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7"/>
        <w:sz w:val="21"/>
        <w:szCs w:val="21"/>
        <w:lang w:val="ru-RU" w:eastAsia="ru-RU" w:bidi="ru-RU"/>
      </w:rPr>
    </w:lvl>
    <w:lvl w:ilvl="1" w:tplc="959038BC">
      <w:numFmt w:val="bullet"/>
      <w:lvlText w:val="•"/>
      <w:lvlJc w:val="left"/>
      <w:pPr>
        <w:ind w:left="740" w:hanging="257"/>
      </w:pPr>
      <w:rPr>
        <w:rFonts w:hint="default"/>
        <w:lang w:val="ru-RU" w:eastAsia="ru-RU" w:bidi="ru-RU"/>
      </w:rPr>
    </w:lvl>
    <w:lvl w:ilvl="2" w:tplc="FF668C66">
      <w:numFmt w:val="bullet"/>
      <w:lvlText w:val="•"/>
      <w:lvlJc w:val="left"/>
      <w:pPr>
        <w:ind w:left="1321" w:hanging="257"/>
      </w:pPr>
      <w:rPr>
        <w:rFonts w:hint="default"/>
        <w:lang w:val="ru-RU" w:eastAsia="ru-RU" w:bidi="ru-RU"/>
      </w:rPr>
    </w:lvl>
    <w:lvl w:ilvl="3" w:tplc="C344C10C">
      <w:numFmt w:val="bullet"/>
      <w:lvlText w:val="•"/>
      <w:lvlJc w:val="left"/>
      <w:pPr>
        <w:ind w:left="1901" w:hanging="257"/>
      </w:pPr>
      <w:rPr>
        <w:rFonts w:hint="default"/>
        <w:lang w:val="ru-RU" w:eastAsia="ru-RU" w:bidi="ru-RU"/>
      </w:rPr>
    </w:lvl>
    <w:lvl w:ilvl="4" w:tplc="5C9898AC">
      <w:numFmt w:val="bullet"/>
      <w:lvlText w:val="•"/>
      <w:lvlJc w:val="left"/>
      <w:pPr>
        <w:ind w:left="2482" w:hanging="257"/>
      </w:pPr>
      <w:rPr>
        <w:rFonts w:hint="default"/>
        <w:lang w:val="ru-RU" w:eastAsia="ru-RU" w:bidi="ru-RU"/>
      </w:rPr>
    </w:lvl>
    <w:lvl w:ilvl="5" w:tplc="8B98F124">
      <w:numFmt w:val="bullet"/>
      <w:lvlText w:val="•"/>
      <w:lvlJc w:val="left"/>
      <w:pPr>
        <w:ind w:left="3063" w:hanging="257"/>
      </w:pPr>
      <w:rPr>
        <w:rFonts w:hint="default"/>
        <w:lang w:val="ru-RU" w:eastAsia="ru-RU" w:bidi="ru-RU"/>
      </w:rPr>
    </w:lvl>
    <w:lvl w:ilvl="6" w:tplc="B42EF438">
      <w:numFmt w:val="bullet"/>
      <w:lvlText w:val="•"/>
      <w:lvlJc w:val="left"/>
      <w:pPr>
        <w:ind w:left="3643" w:hanging="257"/>
      </w:pPr>
      <w:rPr>
        <w:rFonts w:hint="default"/>
        <w:lang w:val="ru-RU" w:eastAsia="ru-RU" w:bidi="ru-RU"/>
      </w:rPr>
    </w:lvl>
    <w:lvl w:ilvl="7" w:tplc="95961640">
      <w:numFmt w:val="bullet"/>
      <w:lvlText w:val="•"/>
      <w:lvlJc w:val="left"/>
      <w:pPr>
        <w:ind w:left="4224" w:hanging="257"/>
      </w:pPr>
      <w:rPr>
        <w:rFonts w:hint="default"/>
        <w:lang w:val="ru-RU" w:eastAsia="ru-RU" w:bidi="ru-RU"/>
      </w:rPr>
    </w:lvl>
    <w:lvl w:ilvl="8" w:tplc="ED440A20">
      <w:numFmt w:val="bullet"/>
      <w:lvlText w:val="•"/>
      <w:lvlJc w:val="left"/>
      <w:pPr>
        <w:ind w:left="4805" w:hanging="25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78"/>
    <w:rsid w:val="00251F5E"/>
    <w:rsid w:val="00264C85"/>
    <w:rsid w:val="00696D33"/>
    <w:rsid w:val="00A10178"/>
    <w:rsid w:val="00C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FF26"/>
  <w15:chartTrackingRefBased/>
  <w15:docId w15:val="{D367BD70-0E18-444E-9BAC-B19FAAED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8&amp;v=_w9nbH_l_dM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2020-04-15T19:15:00Z</dcterms:created>
  <dcterms:modified xsi:type="dcterms:W3CDTF">2020-04-27T09:44:00Z</dcterms:modified>
</cp:coreProperties>
</file>