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65" w:rsidRPr="00E576EC" w:rsidRDefault="00F82E65" w:rsidP="00F82E6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76EC">
        <w:rPr>
          <w:rFonts w:ascii="Times New Roman" w:hAnsi="Times New Roman" w:cs="Times New Roman"/>
          <w:color w:val="FF0000"/>
          <w:sz w:val="28"/>
          <w:szCs w:val="28"/>
        </w:rPr>
        <w:t xml:space="preserve">Степень окисления.     </w:t>
      </w:r>
    </w:p>
    <w:p w:rsidR="00F82E65" w:rsidRPr="00E576EC" w:rsidRDefault="00F82E65" w:rsidP="00F82E6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76EC">
        <w:rPr>
          <w:rFonts w:ascii="Times New Roman" w:hAnsi="Times New Roman" w:cs="Times New Roman"/>
          <w:color w:val="FF0000"/>
          <w:sz w:val="28"/>
          <w:szCs w:val="28"/>
        </w:rPr>
        <w:t>Определение степени окисления элементов по химической формуле соединения.</w:t>
      </w:r>
    </w:p>
    <w:p w:rsidR="00F82E65" w:rsidRDefault="00F82E65" w:rsidP="00F82E65">
      <w:pPr>
        <w:spacing w:after="0" w:line="240" w:lineRule="auto"/>
        <w:contextualSpacing/>
        <w:jc w:val="center"/>
        <w:rPr>
          <w:color w:val="FF0000"/>
          <w:sz w:val="28"/>
          <w:szCs w:val="28"/>
        </w:rPr>
      </w:pPr>
    </w:p>
    <w:p w:rsidR="00F82E65" w:rsidRPr="00543C61" w:rsidRDefault="00F82E65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825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. Сформировать  у учащихся понятие о степени окисления химического элемента, и способах определения степени окисления по формуле вещества.</w:t>
      </w:r>
    </w:p>
    <w:p w:rsidR="00F82E65" w:rsidRDefault="00F82E65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825"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F82E65" w:rsidRDefault="00F82E65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Образовательные. Создать условия для формирования понятия степень окисления, самостоятельного определения учащимися необходимых условий и порядка действий для определения степени окисления элюента по химической формуле.</w:t>
      </w:r>
      <w:bookmarkStart w:id="0" w:name="_GoBack"/>
      <w:bookmarkEnd w:id="0"/>
    </w:p>
    <w:p w:rsidR="00F82E65" w:rsidRPr="00F928A3" w:rsidRDefault="00F82E65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A3">
        <w:rPr>
          <w:rFonts w:ascii="Times New Roman" w:hAnsi="Times New Roman" w:cs="Times New Roman"/>
          <w:sz w:val="24"/>
          <w:szCs w:val="24"/>
        </w:rPr>
        <w:t>Развивающие. Способствовать развитию навыков целеполагания, включая постановку целей урока, деятельности в группе; преобразовывать практическую задачу в познавательную, самостоятельно контролировать время, адекватно самостоятельно оценивать правильность выполнения действия и вносить необходимые коррективы в исполнение.</w:t>
      </w:r>
    </w:p>
    <w:p w:rsidR="00F82E65" w:rsidRDefault="00F82E65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8A3">
        <w:rPr>
          <w:rFonts w:ascii="Times New Roman" w:hAnsi="Times New Roman" w:cs="Times New Roman"/>
          <w:sz w:val="24"/>
          <w:szCs w:val="24"/>
        </w:rPr>
        <w:t>Воспитательные. Способствовать формированию умения аргументировать свою точку зрения, организовывать совместную  деятельность в группе, осуществлять взаимный контроль.</w:t>
      </w:r>
    </w:p>
    <w:p w:rsidR="002F381E" w:rsidRDefault="002F381E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8E1" w:rsidRPr="002F381E" w:rsidRDefault="002F381E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81E">
        <w:rPr>
          <w:rFonts w:ascii="Times New Roman" w:hAnsi="Times New Roman" w:cs="Times New Roman"/>
          <w:b/>
          <w:sz w:val="24"/>
          <w:szCs w:val="24"/>
        </w:rPr>
        <w:t>Всем Привет!</w:t>
      </w:r>
    </w:p>
    <w:p w:rsidR="002F381E" w:rsidRDefault="002F381E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4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3522A" w:rsidRPr="00965F83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83">
        <w:rPr>
          <w:rFonts w:ascii="Times New Roman" w:hAnsi="Times New Roman" w:cs="Times New Roman"/>
          <w:b/>
          <w:sz w:val="24"/>
          <w:szCs w:val="24"/>
        </w:rPr>
        <w:t xml:space="preserve">Правила определения степеней окисления </w:t>
      </w:r>
    </w:p>
    <w:p w:rsidR="0053522A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примерами)</w:t>
      </w:r>
    </w:p>
    <w:p w:rsidR="0053522A" w:rsidRPr="00965F83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 xml:space="preserve">1. У свободных атомов и у атомов в составе простых веществ </w:t>
      </w:r>
      <w:proofErr w:type="gramStart"/>
      <w:r w:rsidRPr="00965F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5F83">
        <w:rPr>
          <w:rFonts w:ascii="Times New Roman" w:hAnsi="Times New Roman" w:cs="Times New Roman"/>
          <w:sz w:val="24"/>
          <w:szCs w:val="24"/>
        </w:rPr>
        <w:t xml:space="preserve"> равна 0.</w:t>
      </w:r>
    </w:p>
    <w:p w:rsidR="0053522A" w:rsidRPr="00706B4D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F8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O,  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Ba,  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S,  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O,  Al,  Cu,  HNO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F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965F83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 xml:space="preserve">2. Металлы во всех соединениях имеют положительную </w:t>
      </w:r>
      <w:proofErr w:type="gramStart"/>
      <w:r w:rsidRPr="00965F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5F83">
        <w:rPr>
          <w:rFonts w:ascii="Times New Roman" w:hAnsi="Times New Roman" w:cs="Times New Roman"/>
          <w:sz w:val="24"/>
          <w:szCs w:val="24"/>
        </w:rPr>
        <w:t xml:space="preserve">, её максимальное значение равно номеру группы: </w:t>
      </w:r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 xml:space="preserve">А) у металлов главной подгруппы 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5F83">
        <w:rPr>
          <w:rFonts w:ascii="Times New Roman" w:hAnsi="Times New Roman" w:cs="Times New Roman"/>
          <w:sz w:val="24"/>
          <w:szCs w:val="24"/>
        </w:rPr>
        <w:t xml:space="preserve"> группы +1</w:t>
      </w:r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 xml:space="preserve">Б) у металлов главной подгруппы 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5F83">
        <w:rPr>
          <w:rFonts w:ascii="Times New Roman" w:hAnsi="Times New Roman" w:cs="Times New Roman"/>
          <w:sz w:val="24"/>
          <w:szCs w:val="24"/>
        </w:rPr>
        <w:t xml:space="preserve">  группы +2</w:t>
      </w:r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 xml:space="preserve">В) у металлов главной подгруппы 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5F83">
        <w:rPr>
          <w:rFonts w:ascii="Times New Roman" w:hAnsi="Times New Roman" w:cs="Times New Roman"/>
          <w:sz w:val="24"/>
          <w:szCs w:val="24"/>
        </w:rPr>
        <w:t xml:space="preserve"> группы +3</w:t>
      </w:r>
    </w:p>
    <w:p w:rsidR="0053522A" w:rsidRPr="00706B4D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F8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Start"/>
      <w:r w:rsidRPr="00965F83">
        <w:rPr>
          <w:rFonts w:ascii="Times New Roman" w:hAnsi="Times New Roman" w:cs="Times New Roman"/>
          <w:sz w:val="24"/>
          <w:szCs w:val="24"/>
          <w:lang w:val="en-US"/>
        </w:rPr>
        <w:t>,  K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965F83">
        <w:rPr>
          <w:rFonts w:ascii="Times New Roman" w:hAnsi="Times New Roman" w:cs="Times New Roman"/>
          <w:sz w:val="24"/>
          <w:szCs w:val="24"/>
          <w:lang w:val="en-US"/>
        </w:rPr>
        <w:t>,   Fe,  CaCO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CrO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AlCl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Li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N,  BaSO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Zn,  Mg(NO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Mn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 xml:space="preserve">3.  Неметаллы в соединениях имеют положительную и отрицательную степень окисления. Её максимальное значение равно номеру группы, а минимальное можно рассчитать по формуле </w:t>
      </w:r>
      <w:proofErr w:type="gramStart"/>
      <w:r w:rsidRPr="00965F8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5F83">
        <w:rPr>
          <w:rFonts w:ascii="Times New Roman" w:hAnsi="Times New Roman" w:cs="Times New Roman"/>
          <w:sz w:val="24"/>
          <w:szCs w:val="24"/>
        </w:rPr>
        <w:t xml:space="preserve">  = № группы  - 8</w:t>
      </w:r>
    </w:p>
    <w:p w:rsidR="0053522A" w:rsidRPr="00706B4D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F8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Start"/>
      <w:r w:rsidRPr="00965F83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965F83">
        <w:rPr>
          <w:rFonts w:ascii="Times New Roman" w:hAnsi="Times New Roman" w:cs="Times New Roman"/>
          <w:sz w:val="24"/>
          <w:szCs w:val="24"/>
          <w:lang w:val="en-US"/>
        </w:rPr>
        <w:t>,  NH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N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965F8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65F83">
        <w:rPr>
          <w:rFonts w:ascii="Times New Roman" w:hAnsi="Times New Roman" w:cs="Times New Roman"/>
          <w:sz w:val="24"/>
          <w:szCs w:val="24"/>
          <w:lang w:val="en-US"/>
        </w:rPr>
        <w:t>,   Cl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 xml:space="preserve">4. В соединениях кислород имеет СО -2 (исключения 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6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5F83">
        <w:rPr>
          <w:rFonts w:ascii="Times New Roman" w:hAnsi="Times New Roman" w:cs="Times New Roman"/>
          <w:sz w:val="24"/>
          <w:szCs w:val="24"/>
        </w:rPr>
        <w:t xml:space="preserve"> и пероксиды Н</w:t>
      </w:r>
      <w:r w:rsidRPr="0096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5F83">
        <w:rPr>
          <w:rFonts w:ascii="Times New Roman" w:hAnsi="Times New Roman" w:cs="Times New Roman"/>
          <w:sz w:val="24"/>
          <w:szCs w:val="24"/>
        </w:rPr>
        <w:t>О</w:t>
      </w:r>
      <w:r w:rsidRPr="0096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5F83">
        <w:rPr>
          <w:rFonts w:ascii="Times New Roman" w:hAnsi="Times New Roman" w:cs="Times New Roman"/>
          <w:sz w:val="24"/>
          <w:szCs w:val="24"/>
        </w:rPr>
        <w:t>,  К</w:t>
      </w:r>
      <w:r w:rsidRPr="0096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5F83">
        <w:rPr>
          <w:rFonts w:ascii="Times New Roman" w:hAnsi="Times New Roman" w:cs="Times New Roman"/>
          <w:sz w:val="24"/>
          <w:szCs w:val="24"/>
        </w:rPr>
        <w:t>О</w:t>
      </w:r>
      <w:r w:rsidRPr="00965F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5F83">
        <w:rPr>
          <w:rFonts w:ascii="Times New Roman" w:hAnsi="Times New Roman" w:cs="Times New Roman"/>
          <w:sz w:val="24"/>
          <w:szCs w:val="24"/>
        </w:rPr>
        <w:t>)</w:t>
      </w:r>
    </w:p>
    <w:p w:rsidR="0053522A" w:rsidRPr="00706B4D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F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OF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CuSO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965F83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65F83">
        <w:rPr>
          <w:rFonts w:ascii="Times New Roman" w:hAnsi="Times New Roman" w:cs="Times New Roman"/>
          <w:sz w:val="24"/>
          <w:szCs w:val="24"/>
          <w:lang w:val="en-US"/>
        </w:rPr>
        <w:t>,   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SO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3522A" w:rsidRPr="00965F83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>5. В соединениях с неметаллами у водорода СО +1,  а с металлами  -1</w:t>
      </w:r>
    </w:p>
    <w:p w:rsidR="0053522A" w:rsidRPr="00706B4D" w:rsidRDefault="0053522A" w:rsidP="005352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5F83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65F83">
        <w:rPr>
          <w:rFonts w:ascii="Times New Roman" w:hAnsi="Times New Roman" w:cs="Times New Roman"/>
          <w:sz w:val="24"/>
          <w:szCs w:val="24"/>
          <w:lang w:val="en-US"/>
        </w:rPr>
        <w:t>,   KH</w:t>
      </w:r>
      <w:proofErr w:type="gramStart"/>
      <w:r w:rsidRPr="00965F83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965F83">
        <w:rPr>
          <w:rFonts w:ascii="Times New Roman" w:hAnsi="Times New Roman" w:cs="Times New Roman"/>
          <w:sz w:val="24"/>
          <w:szCs w:val="24"/>
          <w:lang w:val="en-US"/>
        </w:rPr>
        <w:t>,  KOH,  BaH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O,  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65F83">
        <w:rPr>
          <w:rFonts w:ascii="Times New Roman" w:hAnsi="Times New Roman" w:cs="Times New Roman"/>
          <w:sz w:val="24"/>
          <w:szCs w:val="24"/>
          <w:lang w:val="en-US"/>
        </w:rPr>
        <w:t>,   NH</w:t>
      </w:r>
      <w:r w:rsidRPr="00965F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3522A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F83">
        <w:rPr>
          <w:rFonts w:ascii="Times New Roman" w:hAnsi="Times New Roman" w:cs="Times New Roman"/>
          <w:sz w:val="24"/>
          <w:szCs w:val="24"/>
        </w:rPr>
        <w:t>6.  В соединениях сумма степеней окисления всех атомов равна 0.</w:t>
      </w:r>
    </w:p>
    <w:p w:rsidR="0053522A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2A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4D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3522A" w:rsidRPr="00977354" w:rsidRDefault="0053522A" w:rsidP="0053522A">
      <w:pPr>
        <w:spacing w:before="154"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Алгоритм определения степени окисления 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1 способ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1. Запишем значение постоянной степени окисления.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2. Умножим значение постоянной степени окисления на число атомов элемента.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3. Полученное число разделим на число атомов второго элемента.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4. Полученное число – значение степени окисления второго элемента.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5. Необходимо помнить, что сумма степеней окисления элементов в соединении равна 0.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2 способ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Составим уравнение. Для этого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1)  определим значение постоянной степени окисления и умножим его на число атомов элемента; 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2)  неизвестную степень окисления обозначим  Х и умножим на число атомов элемента;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354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3)  сложим полученные произведения;  их сумма равна 0, так как сумма степеней окисления элементов в соединении равна 0.</w:t>
      </w:r>
    </w:p>
    <w:p w:rsidR="0053522A" w:rsidRPr="00977354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2A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4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53522A" w:rsidRPr="007F21FF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2A" w:rsidRPr="002F381E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5B">
        <w:rPr>
          <w:rFonts w:ascii="Times New Roman" w:hAnsi="Times New Roman" w:cs="Times New Roman"/>
          <w:sz w:val="24"/>
          <w:szCs w:val="24"/>
        </w:rPr>
        <w:t>Группа</w:t>
      </w:r>
      <w:r w:rsidRPr="002F381E">
        <w:rPr>
          <w:rFonts w:ascii="Times New Roman" w:hAnsi="Times New Roman" w:cs="Times New Roman"/>
          <w:sz w:val="24"/>
          <w:szCs w:val="24"/>
        </w:rPr>
        <w:t xml:space="preserve"> 1</w:t>
      </w:r>
      <w:r w:rsidR="001558E1" w:rsidRPr="002F381E">
        <w:rPr>
          <w:rFonts w:ascii="Times New Roman" w:hAnsi="Times New Roman" w:cs="Times New Roman"/>
          <w:sz w:val="24"/>
          <w:szCs w:val="24"/>
        </w:rPr>
        <w:t xml:space="preserve">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F381E">
        <w:rPr>
          <w:rFonts w:ascii="Times New Roman" w:hAnsi="Times New Roman" w:cs="Times New Roman"/>
          <w:sz w:val="24"/>
          <w:szCs w:val="24"/>
        </w:rPr>
        <w:t xml:space="preserve">,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381E">
        <w:rPr>
          <w:rFonts w:ascii="Times New Roman" w:hAnsi="Times New Roman" w:cs="Times New Roman"/>
          <w:sz w:val="24"/>
          <w:szCs w:val="24"/>
        </w:rPr>
        <w:t xml:space="preserve">,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F381E">
        <w:rPr>
          <w:rFonts w:ascii="Times New Roman" w:hAnsi="Times New Roman" w:cs="Times New Roman"/>
          <w:sz w:val="24"/>
          <w:szCs w:val="24"/>
        </w:rPr>
        <w:t xml:space="preserve">,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F381E">
        <w:rPr>
          <w:rFonts w:ascii="Times New Roman" w:hAnsi="Times New Roman" w:cs="Times New Roman"/>
          <w:sz w:val="24"/>
          <w:szCs w:val="24"/>
        </w:rPr>
        <w:t xml:space="preserve">,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F381E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95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1558E1" w:rsidRPr="00155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S, Na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N, SO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, SO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95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1558E1" w:rsidRPr="00155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MgS</w:t>
      </w:r>
      <w:proofErr w:type="spellEnd"/>
      <w:r w:rsidRPr="00C3095B">
        <w:rPr>
          <w:rFonts w:ascii="Times New Roman" w:hAnsi="Times New Roman" w:cs="Times New Roman"/>
          <w:sz w:val="24"/>
          <w:szCs w:val="24"/>
          <w:lang w:val="en-US"/>
        </w:rPr>
        <w:t>, Mg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, PH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095B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1558E1" w:rsidRPr="00155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2,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 xml:space="preserve"> CaCl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, Cl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C3095B">
        <w:rPr>
          <w:rFonts w:ascii="Times New Roman" w:hAnsi="Times New Roman" w:cs="Times New Roman"/>
          <w:sz w:val="24"/>
          <w:szCs w:val="24"/>
          <w:lang w:val="en-US"/>
        </w:rPr>
        <w:t>,  Cl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095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5 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C30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</w:rPr>
        <w:t>, Н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</w:rPr>
        <w:t>СО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095B">
        <w:rPr>
          <w:rFonts w:ascii="Times New Roman" w:hAnsi="Times New Roman" w:cs="Times New Roman"/>
          <w:sz w:val="24"/>
          <w:szCs w:val="24"/>
        </w:rPr>
        <w:t xml:space="preserve">, 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4,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PCl</w:t>
      </w:r>
      <w:proofErr w:type="spellEnd"/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3522A" w:rsidRPr="00C3095B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5B">
        <w:rPr>
          <w:rFonts w:ascii="Times New Roman" w:hAnsi="Times New Roman" w:cs="Times New Roman"/>
          <w:sz w:val="24"/>
          <w:szCs w:val="24"/>
        </w:rPr>
        <w:t>Груп</w:t>
      </w:r>
      <w:r>
        <w:rPr>
          <w:rFonts w:ascii="Times New Roman" w:hAnsi="Times New Roman" w:cs="Times New Roman"/>
          <w:sz w:val="24"/>
          <w:szCs w:val="24"/>
        </w:rPr>
        <w:t xml:space="preserve">па 6 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3095B">
        <w:rPr>
          <w:rFonts w:ascii="Times New Roman" w:hAnsi="Times New Roman" w:cs="Times New Roman"/>
          <w:sz w:val="24"/>
          <w:szCs w:val="24"/>
        </w:rPr>
        <w:t xml:space="preserve">, 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095B">
        <w:rPr>
          <w:rFonts w:ascii="Times New Roman" w:hAnsi="Times New Roman" w:cs="Times New Roman"/>
          <w:sz w:val="24"/>
          <w:szCs w:val="24"/>
        </w:rPr>
        <w:t xml:space="preserve">, 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KF</w:t>
      </w:r>
      <w:r w:rsidRPr="00C3095B">
        <w:rPr>
          <w:rFonts w:ascii="Times New Roman" w:hAnsi="Times New Roman" w:cs="Times New Roman"/>
          <w:sz w:val="24"/>
          <w:szCs w:val="24"/>
        </w:rPr>
        <w:t>,  С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SiH</w:t>
      </w:r>
      <w:proofErr w:type="spellEnd"/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3522A" w:rsidRPr="00706B4D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95B">
        <w:rPr>
          <w:rFonts w:ascii="Times New Roman" w:hAnsi="Times New Roman" w:cs="Times New Roman"/>
          <w:sz w:val="24"/>
          <w:szCs w:val="24"/>
        </w:rPr>
        <w:t>Группа 7</w:t>
      </w:r>
      <w:r w:rsidR="001558E1">
        <w:rPr>
          <w:rFonts w:ascii="Times New Roman" w:hAnsi="Times New Roman" w:cs="Times New Roman"/>
          <w:sz w:val="24"/>
          <w:szCs w:val="24"/>
        </w:rPr>
        <w:t xml:space="preserve">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09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CCl</w:t>
      </w:r>
      <w:proofErr w:type="spellEnd"/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C3095B">
        <w:rPr>
          <w:rFonts w:ascii="Times New Roman" w:hAnsi="Times New Roman" w:cs="Times New Roman"/>
          <w:sz w:val="24"/>
          <w:szCs w:val="24"/>
        </w:rPr>
        <w:t xml:space="preserve">, 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095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095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309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095B">
        <w:rPr>
          <w:rFonts w:ascii="Times New Roman" w:hAnsi="Times New Roman" w:cs="Times New Roman"/>
          <w:sz w:val="24"/>
          <w:szCs w:val="24"/>
          <w:lang w:val="en-US"/>
        </w:rPr>
        <w:t>HBrO</w:t>
      </w:r>
      <w:proofErr w:type="spellEnd"/>
    </w:p>
    <w:p w:rsidR="0053522A" w:rsidRPr="00C3095B" w:rsidRDefault="0053522A" w:rsidP="005352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2A" w:rsidRPr="00F928A3" w:rsidRDefault="0053522A" w:rsidP="00F82E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7E7" w:rsidRDefault="000837E7" w:rsidP="000837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удалось выполнить задание</w:t>
      </w:r>
      <w:r w:rsidRPr="00F37C4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Не возникло ли у вас трудностей</w:t>
      </w:r>
      <w:r w:rsidRPr="00F37C4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Если да, то в чём они заключаются</w:t>
      </w:r>
      <w:r w:rsidRPr="00F37C44">
        <w:rPr>
          <w:rFonts w:ascii="Times New Roman" w:hAnsi="Times New Roman" w:cs="Times New Roman"/>
          <w:sz w:val="24"/>
          <w:szCs w:val="24"/>
        </w:rPr>
        <w:t>?</w:t>
      </w:r>
    </w:p>
    <w:p w:rsidR="000837E7" w:rsidRDefault="000837E7" w:rsidP="000837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E2A" w:rsidRPr="001558E1" w:rsidRDefault="00063E2A" w:rsidP="00063E2A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027ED" w:rsidRDefault="001027ED"/>
    <w:sectPr w:rsidR="0010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78"/>
    <w:rsid w:val="00063E2A"/>
    <w:rsid w:val="000837E7"/>
    <w:rsid w:val="001027ED"/>
    <w:rsid w:val="001558E1"/>
    <w:rsid w:val="002F381E"/>
    <w:rsid w:val="0053522A"/>
    <w:rsid w:val="00F41678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2020-05-12T15:44:00Z</dcterms:created>
  <dcterms:modified xsi:type="dcterms:W3CDTF">2020-05-12T15:59:00Z</dcterms:modified>
</cp:coreProperties>
</file>