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30" w:rsidRDefault="00BE5B64" w:rsidP="00BE5B64">
      <w:pPr>
        <w:ind w:left="-1134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5B64">
        <w:rPr>
          <w:rFonts w:ascii="Times New Roman" w:hAnsi="Times New Roman" w:cs="Times New Roman"/>
          <w:b/>
          <w:sz w:val="28"/>
          <w:szCs w:val="28"/>
        </w:rPr>
        <w:t xml:space="preserve">15.05.2020.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5B64">
        <w:rPr>
          <w:rFonts w:ascii="Times New Roman" w:hAnsi="Times New Roman" w:cs="Times New Roman"/>
          <w:b/>
          <w:sz w:val="28"/>
          <w:szCs w:val="28"/>
        </w:rPr>
        <w:t>Повторение.</w:t>
      </w:r>
      <w:r w:rsidRPr="00BE5B64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 w:rsidRPr="00BE5B64">
        <w:rPr>
          <w:rFonts w:ascii="Times New Roman" w:hAnsi="Times New Roman" w:cs="Times New Roman"/>
          <w:b/>
          <w:bCs/>
          <w:iCs/>
          <w:sz w:val="28"/>
          <w:szCs w:val="28"/>
        </w:rPr>
        <w:t>Преобразование выражений с квадратными корнями.</w:t>
      </w:r>
    </w:p>
    <w:p w:rsidR="00BE5B64" w:rsidRDefault="00BE5B64" w:rsidP="00BE5B6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BE5B64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E5B64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gramStart"/>
      <w:r w:rsidRPr="00BE5B64">
        <w:rPr>
          <w:rFonts w:ascii="Times New Roman" w:hAnsi="Times New Roman" w:cs="Times New Roman"/>
          <w:sz w:val="28"/>
          <w:szCs w:val="28"/>
        </w:rPr>
        <w:t>видеоролик</w:t>
      </w:r>
      <w:proofErr w:type="gramEnd"/>
      <w:r w:rsidRPr="00BE5B64">
        <w:rPr>
          <w:rFonts w:ascii="Times New Roman" w:hAnsi="Times New Roman" w:cs="Times New Roman"/>
          <w:sz w:val="28"/>
          <w:szCs w:val="28"/>
        </w:rPr>
        <w:t xml:space="preserve"> перейдя по ссылке:</w:t>
      </w:r>
    </w:p>
    <w:p w:rsidR="00BE5B64" w:rsidRDefault="00BE5B64" w:rsidP="00BE5B64">
      <w:pPr>
        <w:ind w:left="-1134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Pr="00C95A2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https://www.youtube.com/watch?time_continue=152&amp;v=wXed_zgi6jM&amp;feature=emb_logo</w:t>
        </w:r>
      </w:hyperlink>
    </w:p>
    <w:p w:rsidR="00BE5B64" w:rsidRDefault="00BE5B64" w:rsidP="00BE5B64">
      <w:pPr>
        <w:ind w:left="-113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                     </w:t>
      </w:r>
      <w:r w:rsidRPr="00BE5B6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2)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 учебнику – п.12 – п.19</w:t>
      </w:r>
    </w:p>
    <w:p w:rsidR="00BE5B64" w:rsidRDefault="00BE5B64" w:rsidP="00BE5B64">
      <w:pPr>
        <w:ind w:left="-113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                    3) </w:t>
      </w:r>
      <w:r w:rsidR="00BD534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Решить задания  и выслать мне</w:t>
      </w:r>
      <w:r w:rsidRPr="00BE5B6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D534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="00BD534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 </w:t>
      </w:r>
      <w:proofErr w:type="gramEnd"/>
      <w:r w:rsidR="00BD534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из ОГЭ):</w:t>
      </w:r>
    </w:p>
    <w:p w:rsidR="00BD5349" w:rsidRPr="00BD5349" w:rsidRDefault="00BD5349" w:rsidP="00BE5B64">
      <w:pPr>
        <w:ind w:left="-113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BE5B64" w:rsidRPr="00BD5349">
        <w:rPr>
          <w:rFonts w:ascii="Times New Roman" w:hAnsi="Times New Roman" w:cs="Times New Roman"/>
          <w:b/>
          <w:color w:val="000000"/>
          <w:sz w:val="28"/>
          <w:szCs w:val="28"/>
        </w:rPr>
        <w:t>Найдите значение выражения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E5B64" w:rsidRPr="00BD5349" w:rsidRDefault="00BE5B64" w:rsidP="00BD5349">
      <w:pPr>
        <w:pStyle w:val="a6"/>
        <w:numPr>
          <w:ilvl w:val="0"/>
          <w:numId w:val="2"/>
        </w:numPr>
        <w:rPr>
          <w:color w:val="000000"/>
        </w:rPr>
      </w:pPr>
      <w:r w:rsidRPr="00BD5349">
        <w:rPr>
          <w:color w:val="000000"/>
        </w:rPr>
        <w:t> </w:t>
      </w:r>
      <w:r>
        <w:rPr>
          <w:noProof/>
          <w:lang w:eastAsia="ru-RU"/>
        </w:rPr>
        <w:drawing>
          <wp:inline distT="0" distB="0" distL="0" distR="0" wp14:anchorId="0FB5232E" wp14:editId="33135196">
            <wp:extent cx="512064" cy="400050"/>
            <wp:effectExtent l="0" t="0" r="2540" b="0"/>
            <wp:docPr id="1" name="Рисунок 1" descr="https://oge.sdamgia.ru/formula/b8/b8504c49873286bf4f434df30bebbd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b8/b8504c49873286bf4f434df30bebbd67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349">
        <w:rPr>
          <w:color w:val="000000"/>
        </w:rPr>
        <w:t xml:space="preserve">   </w:t>
      </w:r>
      <w:r w:rsidR="00BD5349">
        <w:rPr>
          <w:color w:val="000000"/>
        </w:rPr>
        <w:t xml:space="preserve"> </w:t>
      </w:r>
      <w:r w:rsidRPr="00BD5349">
        <w:rPr>
          <w:color w:val="000000"/>
        </w:rPr>
        <w:t xml:space="preserve"> </w:t>
      </w:r>
      <w:r w:rsidR="00BD5349" w:rsidRPr="00BD5349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BD5349">
        <w:rPr>
          <w:color w:val="00000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72DB1FA" wp14:editId="7F11660F">
            <wp:extent cx="1219200" cy="225778"/>
            <wp:effectExtent l="0" t="0" r="0" b="3175"/>
            <wp:docPr id="2" name="Рисунок 2" descr="https://oge.sdamgia.ru/formula/48/482583b5d08c361db46b8c66ebb909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48/482583b5d08c361db46b8c66ebb909c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349">
        <w:rPr>
          <w:color w:val="000000"/>
        </w:rPr>
        <w:t>.</w:t>
      </w:r>
      <w:r w:rsidR="00BD5349">
        <w:rPr>
          <w:color w:val="000000"/>
        </w:rPr>
        <w:t xml:space="preserve">      </w:t>
      </w:r>
      <w:r w:rsidR="00BD5349" w:rsidRPr="00BD5349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BD5349">
        <w:rPr>
          <w:color w:val="00000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9854E06" wp14:editId="6A0F30B1">
            <wp:extent cx="1171575" cy="234315"/>
            <wp:effectExtent l="0" t="0" r="9525" b="0"/>
            <wp:docPr id="3" name="Рисунок 3" descr="https://oge.sdamgia.ru/formula/bd/bdf17bdad6024fc9f32c799ef8d4db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bd/bdf17bdad6024fc9f32c799ef8d4dbde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349">
        <w:rPr>
          <w:color w:val="000000"/>
        </w:rPr>
        <w:t xml:space="preserve">     </w:t>
      </w:r>
      <w:r w:rsidR="00BD5349" w:rsidRPr="00BD5349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BD5349">
        <w:rPr>
          <w:color w:val="00000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3CBE172" wp14:editId="1F94C8E1">
            <wp:extent cx="1066800" cy="238125"/>
            <wp:effectExtent l="0" t="0" r="0" b="0"/>
            <wp:docPr id="4" name="Рисунок 4" descr="https://oge.sdamgia.ru/formula/4e/4e7f4f6be1aac36cb141bc8c1b6f9c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4e/4e7f4f6be1aac36cb141bc8c1b6f9cef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B64" w:rsidRDefault="00BD5349" w:rsidP="00BD5349">
      <w:pPr>
        <w:ind w:left="-567"/>
        <w:rPr>
          <w:color w:val="000000"/>
        </w:rPr>
      </w:pPr>
      <w:r w:rsidRPr="00BD5349"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color w:val="000000"/>
        </w:rPr>
        <w:t xml:space="preserve"> </w:t>
      </w:r>
      <w:r w:rsidR="00BE5B64">
        <w:rPr>
          <w:noProof/>
          <w:lang w:eastAsia="ru-RU"/>
        </w:rPr>
        <w:drawing>
          <wp:inline distT="0" distB="0" distL="0" distR="0" wp14:anchorId="0AC21D91" wp14:editId="0198506C">
            <wp:extent cx="828675" cy="238125"/>
            <wp:effectExtent l="0" t="0" r="9525" b="0"/>
            <wp:docPr id="5" name="Рисунок 5" descr="https://oge.sdamgia.ru/formula/21/210c1f1ec8acd7ab2819ddb1fb05ac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21/210c1f1ec8acd7ab2819ddb1fb05acb9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B64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="00BE5B64">
        <w:rPr>
          <w:color w:val="000000"/>
        </w:rPr>
        <w:t xml:space="preserve"> </w:t>
      </w:r>
      <w:r w:rsidRPr="00BD5349">
        <w:rPr>
          <w:rFonts w:ascii="Times New Roman" w:hAnsi="Times New Roman" w:cs="Times New Roman"/>
          <w:color w:val="000000"/>
          <w:sz w:val="28"/>
          <w:szCs w:val="28"/>
        </w:rPr>
        <w:t>6)</w:t>
      </w:r>
      <w:r>
        <w:rPr>
          <w:color w:val="000000"/>
        </w:rPr>
        <w:t xml:space="preserve"> </w:t>
      </w:r>
      <w:r w:rsidR="00BE5B64">
        <w:rPr>
          <w:noProof/>
          <w:lang w:eastAsia="ru-RU"/>
        </w:rPr>
        <w:drawing>
          <wp:inline distT="0" distB="0" distL="0" distR="0" wp14:anchorId="56E82772" wp14:editId="061F4738">
            <wp:extent cx="857250" cy="238125"/>
            <wp:effectExtent l="0" t="0" r="0" b="9525"/>
            <wp:docPr id="6" name="Рисунок 6" descr="https://oge.sdamgia.ru/formula/0e/0e7c98ab5cc9b8e287eedb252aece0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0e/0e7c98ab5cc9b8e287eedb252aece07e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</w:t>
      </w:r>
      <w:r w:rsidRPr="00BD5349">
        <w:rPr>
          <w:rFonts w:ascii="Times New Roman" w:hAnsi="Times New Roman" w:cs="Times New Roman"/>
          <w:color w:val="000000"/>
          <w:sz w:val="28"/>
          <w:szCs w:val="28"/>
        </w:rPr>
        <w:t>7)</w:t>
      </w:r>
      <w:r>
        <w:rPr>
          <w:color w:val="000000"/>
        </w:rPr>
        <w:t xml:space="preserve"> </w:t>
      </w:r>
      <w:r w:rsidR="00BE5B64">
        <w:rPr>
          <w:noProof/>
          <w:lang w:eastAsia="ru-RU"/>
        </w:rPr>
        <w:drawing>
          <wp:inline distT="0" distB="0" distL="0" distR="0" wp14:anchorId="2A2778F9" wp14:editId="4758BE8D">
            <wp:extent cx="1533525" cy="238125"/>
            <wp:effectExtent l="0" t="0" r="9525" b="9525"/>
            <wp:docPr id="7" name="Рисунок 7" descr="https://oge.sdamgia.ru/formula/36/360043dd79a166ae6c3c5d6f5a6dc0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36/360043dd79a166ae6c3c5d6f5a6dc09e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B64" w:rsidRPr="00BE5B64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BD5349">
        <w:rPr>
          <w:rFonts w:ascii="Times New Roman" w:hAnsi="Times New Roman" w:cs="Times New Roman"/>
          <w:color w:val="000000"/>
          <w:sz w:val="28"/>
          <w:szCs w:val="28"/>
        </w:rPr>
        <w:t>8)</w:t>
      </w:r>
      <w:r>
        <w:rPr>
          <w:color w:val="000000"/>
        </w:rPr>
        <w:t xml:space="preserve"> </w:t>
      </w:r>
      <w:r w:rsidR="00BE5B64">
        <w:rPr>
          <w:noProof/>
          <w:lang w:eastAsia="ru-RU"/>
        </w:rPr>
        <w:drawing>
          <wp:inline distT="0" distB="0" distL="0" distR="0" wp14:anchorId="3292F5C0" wp14:editId="4AEA8803">
            <wp:extent cx="1276350" cy="238125"/>
            <wp:effectExtent l="0" t="0" r="0" b="9525"/>
            <wp:docPr id="8" name="Рисунок 8" descr="https://oge.sdamgia.ru/formula/f3/f374152ea04dba646e79941e331620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f3/f374152ea04dba646e79941e33162068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349" w:rsidRDefault="00BD5349" w:rsidP="00BD5349">
      <w:pPr>
        <w:ind w:left="-567"/>
      </w:pPr>
    </w:p>
    <w:p w:rsidR="00BD5349" w:rsidRDefault="00BD5349" w:rsidP="00BD5349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376B0EED" wp14:editId="212866C0">
                <wp:extent cx="304800" cy="304800"/>
                <wp:effectExtent l="0" t="0" r="0" b="0"/>
                <wp:docPr id="12" name="AutoShape 12" descr="https://oge.sdamgia.ru/formula/svg/f8/f87d7dd9fd7e49b2d892ad52d3a3adf0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s://oge.sdamgia.ru/formula/svg/f8/f87d7dd9fd7e49b2d892ad52d3a3adf0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Ic6r7qAgAAD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BD5349" w:rsidRPr="00BD5349" w:rsidRDefault="00BD5349" w:rsidP="00BD5349">
      <w:pPr>
        <w:ind w:left="-567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9D65C75" wp14:editId="0F82B3E3">
                <wp:extent cx="304800" cy="304800"/>
                <wp:effectExtent l="0" t="0" r="0" b="0"/>
                <wp:docPr id="14" name="AutoShape 14" descr="https://oge.sdamgia.ru/formula/svg/f8/f87d7dd9fd7e49b2d892ad52d3a3adf0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https://oge.sdamgia.ru/formula/svg/f8/f87d7dd9fd7e49b2d892ad52d3a3adf0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3rebTqAgAAD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BD5349" w:rsidRPr="00BD5349" w:rsidSect="00BE5B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3EB"/>
    <w:multiLevelType w:val="hybridMultilevel"/>
    <w:tmpl w:val="69460A68"/>
    <w:lvl w:ilvl="0" w:tplc="88C2F404">
      <w:start w:val="1"/>
      <w:numFmt w:val="decimal"/>
      <w:lvlText w:val="%1)"/>
      <w:lvlJc w:val="left"/>
      <w:pPr>
        <w:ind w:left="-20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4EB3B40"/>
    <w:multiLevelType w:val="hybridMultilevel"/>
    <w:tmpl w:val="05BC6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64"/>
    <w:rsid w:val="002C3CF6"/>
    <w:rsid w:val="007E4D30"/>
    <w:rsid w:val="00BD5349"/>
    <w:rsid w:val="00B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B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B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5349"/>
    <w:pPr>
      <w:ind w:left="720"/>
      <w:contextualSpacing/>
    </w:pPr>
  </w:style>
  <w:style w:type="paragraph" w:customStyle="1" w:styleId="leftmargin">
    <w:name w:val="left_margin"/>
    <w:basedOn w:val="a"/>
    <w:rsid w:val="00BD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D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B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B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5349"/>
    <w:pPr>
      <w:ind w:left="720"/>
      <w:contextualSpacing/>
    </w:pPr>
  </w:style>
  <w:style w:type="paragraph" w:customStyle="1" w:styleId="leftmargin">
    <w:name w:val="left_margin"/>
    <w:basedOn w:val="a"/>
    <w:rsid w:val="00BD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D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52&amp;v=wXed_zgi6jM&amp;feature=emb_logo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2020-05-12T19:06:00Z</dcterms:created>
  <dcterms:modified xsi:type="dcterms:W3CDTF">2020-05-12T19:40:00Z</dcterms:modified>
</cp:coreProperties>
</file>