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8C" w:rsidRDefault="00D54415">
      <w:r>
        <w:t>18.05 10 класс русский язык</w:t>
      </w:r>
    </w:p>
    <w:p w:rsidR="00D54415" w:rsidRDefault="00D54415">
      <w:pPr>
        <w:rPr>
          <w:color w:val="000000"/>
          <w:shd w:val="clear" w:color="auto" w:fill="FFFFFF"/>
        </w:rPr>
      </w:pPr>
      <w:r>
        <w:t>Тема.</w:t>
      </w:r>
      <w:r w:rsidRPr="00D5441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Повторение</w:t>
      </w:r>
      <w:r>
        <w:rPr>
          <w:color w:val="000000"/>
          <w:shd w:val="clear" w:color="auto" w:fill="FFFFFF"/>
        </w:rPr>
        <w:t xml:space="preserve"> Синтаксис и пунктуация. Знаки в БСП</w:t>
      </w:r>
    </w:p>
    <w:p w:rsidR="00D54415" w:rsidRDefault="00D54415" w:rsidP="00D5441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1.Посмотрите видео по ссылке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https://youtu.be/emwP92keuN4</w:t>
        </w:r>
      </w:hyperlink>
    </w:p>
    <w:p w:rsidR="00D54415" w:rsidRDefault="00D54415" w:rsidP="00D54415">
      <w:r>
        <w:t>2.Рассмотрите таблицу</w:t>
      </w:r>
    </w:p>
    <w:p w:rsidR="00D54415" w:rsidRDefault="00D54415" w:rsidP="00D54415">
      <w:r>
        <w:rPr>
          <w:noProof/>
          <w:lang w:eastAsia="ru-RU"/>
        </w:rPr>
        <w:drawing>
          <wp:inline distT="0" distB="0" distL="0" distR="0">
            <wp:extent cx="4325560" cy="3243360"/>
            <wp:effectExtent l="19050" t="0" r="0" b="0"/>
            <wp:docPr id="2" name="Рисунок 2" descr="C:\Users\Admin\Desktop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16" cy="32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15" w:rsidRDefault="00D54415" w:rsidP="00D54415">
      <w:r>
        <w:t>3.Выполните упражнения</w:t>
      </w:r>
    </w:p>
    <w:p w:rsidR="00D54415" w:rsidRDefault="00D54415" w:rsidP="00D54415">
      <w:pPr>
        <w:pStyle w:val="a5"/>
      </w:pPr>
      <w:r>
        <w:t>1.Составьте бессоюзные сложные предложения по следующим схемам.</w:t>
      </w:r>
    </w:p>
    <w:p w:rsidR="00D54415" w:rsidRDefault="00D54415" w:rsidP="00D54415">
      <w:pPr>
        <w:pStyle w:val="a5"/>
      </w:pPr>
      <w:r>
        <w:t>            (</w:t>
      </w:r>
      <w:r>
        <w:rPr>
          <w:rStyle w:val="a4"/>
          <w:rFonts w:ascii="Arial" w:hAnsi="Arial" w:cs="Arial"/>
          <w:color w:val="4B4747"/>
          <w:sz w:val="11"/>
          <w:szCs w:val="11"/>
        </w:rPr>
        <w:t>потому что</w:t>
      </w:r>
      <w:r>
        <w:t>)     </w:t>
      </w:r>
      <w:r>
        <w:br/>
        <w:t>1. [</w:t>
      </w:r>
      <w:proofErr w:type="gramStart"/>
      <w:r>
        <w:t xml:space="preserve"> ]</w:t>
      </w:r>
      <w:proofErr w:type="gramEnd"/>
      <w:r>
        <w:t>      :      [ ].</w:t>
      </w:r>
      <w:r>
        <w:br/>
        <w:t>            (</w:t>
      </w:r>
      <w:r>
        <w:rPr>
          <w:rStyle w:val="a4"/>
          <w:rFonts w:ascii="Arial" w:hAnsi="Arial" w:cs="Arial"/>
          <w:color w:val="4B4747"/>
          <w:sz w:val="11"/>
          <w:szCs w:val="11"/>
        </w:rPr>
        <w:t>а именно</w:t>
      </w:r>
      <w:r>
        <w:t>)</w:t>
      </w:r>
      <w:r>
        <w:br/>
        <w:t>2. [ ]      :      [ ].</w:t>
      </w:r>
      <w:r>
        <w:br/>
        <w:t>        (</w:t>
      </w:r>
      <w:r>
        <w:rPr>
          <w:rStyle w:val="a4"/>
          <w:rFonts w:ascii="Arial" w:hAnsi="Arial" w:cs="Arial"/>
          <w:color w:val="4B4747"/>
          <w:sz w:val="11"/>
          <w:szCs w:val="11"/>
        </w:rPr>
        <w:t>и увидел, что</w:t>
      </w:r>
      <w:r>
        <w:t>)</w:t>
      </w:r>
      <w:r>
        <w:br/>
        <w:t>3. [ ]      :      [ ].</w:t>
      </w:r>
      <w:r>
        <w:br/>
        <w:t>             (</w:t>
      </w:r>
      <w:r>
        <w:rPr>
          <w:rStyle w:val="a4"/>
          <w:rFonts w:ascii="Arial" w:hAnsi="Arial" w:cs="Arial"/>
          <w:color w:val="4B4747"/>
          <w:sz w:val="11"/>
          <w:szCs w:val="11"/>
        </w:rPr>
        <w:t>поэтому</w:t>
      </w:r>
      <w:r>
        <w:t>)</w:t>
      </w:r>
      <w:r>
        <w:br/>
        <w:t>4. [ ]    —     [ ].</w:t>
      </w:r>
      <w:r>
        <w:br/>
        <w:t>             (</w:t>
      </w:r>
      <w:r>
        <w:rPr>
          <w:rStyle w:val="a4"/>
          <w:rFonts w:ascii="Arial" w:hAnsi="Arial" w:cs="Arial"/>
          <w:color w:val="4B4747"/>
          <w:sz w:val="11"/>
          <w:szCs w:val="11"/>
        </w:rPr>
        <w:t>Если</w:t>
      </w:r>
      <w:r>
        <w:t>)</w:t>
      </w:r>
      <w:r>
        <w:br/>
        <w:t>5. [</w:t>
      </w:r>
      <w:proofErr w:type="gramStart"/>
      <w:r>
        <w:t xml:space="preserve"> ]</w:t>
      </w:r>
      <w:proofErr w:type="gramEnd"/>
      <w:r>
        <w:t>    —     [ ].</w:t>
      </w:r>
      <w:r>
        <w:br/>
        <w:t>6. [ ]      ;      [ ].</w:t>
      </w:r>
    </w:p>
    <w:p w:rsidR="00D54415" w:rsidRDefault="00D54415" w:rsidP="00D54415">
      <w:pPr>
        <w:pStyle w:val="a5"/>
      </w:pPr>
      <w:r>
        <w:t xml:space="preserve"> 2Выполните тест</w:t>
      </w:r>
    </w:p>
    <w:p w:rsidR="00D54415" w:rsidRPr="00BC74BB" w:rsidRDefault="00D54415" w:rsidP="00D54415">
      <w:pPr>
        <w:pStyle w:val="a5"/>
        <w:rPr>
          <w:szCs w:val="13"/>
          <w:lang w:eastAsia="ru-RU"/>
        </w:rPr>
      </w:pPr>
      <w:r w:rsidRPr="00BC74BB">
        <w:rPr>
          <w:lang w:eastAsia="ru-RU"/>
        </w:rPr>
        <w:t>Тест по теме «Знаки препинания в бессоюзном сложном предложении»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BC74BB">
        <w:rPr>
          <w:color w:val="4B4747"/>
          <w:sz w:val="11"/>
          <w:szCs w:val="11"/>
          <w:lang w:eastAsia="ru-RU"/>
        </w:rPr>
        <w:br/>
      </w:r>
      <w:r w:rsidRPr="00DC3DE2">
        <w:rPr>
          <w:i/>
          <w:iCs/>
          <w:color w:val="4B4747"/>
          <w:lang w:eastAsia="ru-RU"/>
        </w:rPr>
        <w:t>1. В каком бессоюзном сложном предложении между частями ставится запятая (запятые)?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proofErr w:type="gramStart"/>
      <w:r w:rsidRPr="00DC3DE2">
        <w:rPr>
          <w:color w:val="4B4747"/>
          <w:lang w:eastAsia="ru-RU"/>
        </w:rPr>
        <w:t xml:space="preserve">1) За двумя зайцами </w:t>
      </w:r>
      <w:proofErr w:type="spellStart"/>
      <w:r w:rsidRPr="00DC3DE2">
        <w:rPr>
          <w:color w:val="4B4747"/>
          <w:lang w:eastAsia="ru-RU"/>
        </w:rPr>
        <w:t>погонишься__ни</w:t>
      </w:r>
      <w:proofErr w:type="spellEnd"/>
      <w:r w:rsidRPr="00DC3DE2">
        <w:rPr>
          <w:color w:val="4B4747"/>
          <w:lang w:eastAsia="ru-RU"/>
        </w:rPr>
        <w:t xml:space="preserve"> одного не поймаешь.</w:t>
      </w:r>
      <w:r w:rsidRPr="00DC3DE2">
        <w:rPr>
          <w:color w:val="4B4747"/>
          <w:lang w:eastAsia="ru-RU"/>
        </w:rPr>
        <w:br/>
        <w:t xml:space="preserve">2) Картина </w:t>
      </w:r>
      <w:proofErr w:type="spellStart"/>
      <w:r w:rsidRPr="00DC3DE2">
        <w:rPr>
          <w:color w:val="4B4747"/>
          <w:lang w:eastAsia="ru-RU"/>
        </w:rPr>
        <w:t>восхитительная__ночь</w:t>
      </w:r>
      <w:proofErr w:type="spellEnd"/>
      <w:r w:rsidRPr="00DC3DE2">
        <w:rPr>
          <w:color w:val="4B4747"/>
          <w:lang w:eastAsia="ru-RU"/>
        </w:rPr>
        <w:t>, тишина, вдали огоньки бивачных костров.</w:t>
      </w:r>
      <w:r w:rsidRPr="00DC3DE2">
        <w:rPr>
          <w:color w:val="4B4747"/>
          <w:lang w:eastAsia="ru-RU"/>
        </w:rPr>
        <w:br/>
        <w:t xml:space="preserve">3) Летела </w:t>
      </w:r>
      <w:proofErr w:type="spellStart"/>
      <w:r w:rsidRPr="00DC3DE2">
        <w:rPr>
          <w:color w:val="4B4747"/>
          <w:lang w:eastAsia="ru-RU"/>
        </w:rPr>
        <w:t>пыль__вывески</w:t>
      </w:r>
      <w:proofErr w:type="spellEnd"/>
      <w:r w:rsidRPr="00DC3DE2">
        <w:rPr>
          <w:color w:val="4B4747"/>
          <w:lang w:eastAsia="ru-RU"/>
        </w:rPr>
        <w:t xml:space="preserve"> раскачивались и </w:t>
      </w:r>
      <w:proofErr w:type="spellStart"/>
      <w:r w:rsidRPr="00DC3DE2">
        <w:rPr>
          <w:color w:val="4B4747"/>
          <w:lang w:eastAsia="ru-RU"/>
        </w:rPr>
        <w:t>скрежетали__шляпы</w:t>
      </w:r>
      <w:proofErr w:type="spellEnd"/>
      <w:r w:rsidRPr="00DC3DE2">
        <w:rPr>
          <w:color w:val="4B4747"/>
          <w:lang w:eastAsia="ru-RU"/>
        </w:rPr>
        <w:t xml:space="preserve"> срывались с голов и катились под колеса прыгающих экипажей.</w:t>
      </w:r>
      <w:r w:rsidRPr="00DC3DE2">
        <w:rPr>
          <w:color w:val="4B4747"/>
          <w:lang w:eastAsia="ru-RU"/>
        </w:rPr>
        <w:br/>
        <w:t xml:space="preserve">4) В декабре 1917 года я написал поэму «Петербург», прочитал ее своим друзьям и запер в </w:t>
      </w:r>
      <w:proofErr w:type="spellStart"/>
      <w:r w:rsidRPr="00DC3DE2">
        <w:rPr>
          <w:color w:val="4B4747"/>
          <w:lang w:eastAsia="ru-RU"/>
        </w:rPr>
        <w:t>стол__это</w:t>
      </w:r>
      <w:proofErr w:type="spellEnd"/>
      <w:r w:rsidRPr="00DC3DE2">
        <w:rPr>
          <w:color w:val="4B4747"/>
          <w:lang w:eastAsia="ru-RU"/>
        </w:rPr>
        <w:t xml:space="preserve"> было не время для стихов.</w:t>
      </w:r>
      <w:proofErr w:type="gramEnd"/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2. В каком бессоюзном сложном предложении между частями ставится двоеточие?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Стекло разлеталось во все стороны и билось со звоном и громом рассыпанная мука вертелась столбом.</w:t>
      </w:r>
      <w:r w:rsidRPr="00DC3DE2">
        <w:rPr>
          <w:color w:val="4B4747"/>
          <w:lang w:eastAsia="ru-RU"/>
        </w:rPr>
        <w:br/>
        <w:t xml:space="preserve">2) Я </w:t>
      </w:r>
      <w:proofErr w:type="gramStart"/>
      <w:r w:rsidRPr="00DC3DE2">
        <w:rPr>
          <w:color w:val="4B4747"/>
          <w:lang w:eastAsia="ru-RU"/>
        </w:rPr>
        <w:t>оборачиваюсь мутно-зеленые облака плывут</w:t>
      </w:r>
      <w:proofErr w:type="gramEnd"/>
      <w:r w:rsidRPr="00DC3DE2">
        <w:rPr>
          <w:color w:val="4B4747"/>
          <w:lang w:eastAsia="ru-RU"/>
        </w:rPr>
        <w:t xml:space="preserve"> по бледно-алому закату.</w:t>
      </w:r>
      <w:r w:rsidRPr="00DC3DE2">
        <w:rPr>
          <w:color w:val="4B4747"/>
          <w:lang w:eastAsia="ru-RU"/>
        </w:rPr>
        <w:br/>
      </w:r>
      <w:r w:rsidRPr="00DC3DE2">
        <w:rPr>
          <w:color w:val="4B4747"/>
          <w:lang w:eastAsia="ru-RU"/>
        </w:rPr>
        <w:lastRenderedPageBreak/>
        <w:t>3) Ширь даль зелень.</w:t>
      </w:r>
      <w:r w:rsidRPr="00DC3DE2">
        <w:rPr>
          <w:color w:val="4B4747"/>
          <w:lang w:eastAsia="ru-RU"/>
        </w:rPr>
        <w:br/>
        <w:t>4) Не хватит света факел сердца выну.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3. В каком бессоюзном сложном предложении между частями ставится тире?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 xml:space="preserve">1) Синеватые леса </w:t>
      </w:r>
      <w:proofErr w:type="gramStart"/>
      <w:r w:rsidRPr="00DC3DE2">
        <w:rPr>
          <w:color w:val="4B4747"/>
          <w:lang w:eastAsia="ru-RU"/>
        </w:rPr>
        <w:t>темнели по долине светлой местами алой сталью блестела</w:t>
      </w:r>
      <w:proofErr w:type="gramEnd"/>
      <w:r w:rsidRPr="00DC3DE2">
        <w:rPr>
          <w:color w:val="4B4747"/>
          <w:lang w:eastAsia="ru-RU"/>
        </w:rPr>
        <w:t xml:space="preserve"> река в камышах и высокой луговой зелени.</w:t>
      </w:r>
      <w:r w:rsidRPr="00DC3DE2">
        <w:rPr>
          <w:color w:val="4B4747"/>
          <w:lang w:eastAsia="ru-RU"/>
        </w:rPr>
        <w:br/>
        <w:t>2) Нынешней осенью вдруг я почувствовал со старым другом надо увидеться.</w:t>
      </w:r>
      <w:r w:rsidRPr="00DC3DE2">
        <w:rPr>
          <w:color w:val="4B4747"/>
          <w:lang w:eastAsia="ru-RU"/>
        </w:rPr>
        <w:br/>
        <w:t>3) Спускаюсь с мостика заглядываю в каюту народу человек восемь.</w:t>
      </w:r>
      <w:r w:rsidRPr="00DC3DE2">
        <w:rPr>
          <w:color w:val="4B4747"/>
          <w:lang w:eastAsia="ru-RU"/>
        </w:rPr>
        <w:br/>
        <w:t>4) Ветку тронешь дождем лепестковым осыпается мокрая гроздь.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4. Объясните употребление двоеточия в бессоюзном сложном предложении.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i/>
          <w:iCs/>
          <w:color w:val="4B4747"/>
          <w:lang w:eastAsia="ru-RU"/>
        </w:rPr>
        <w:t>Идти было трудно: солнце палило нещадно.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Вторая часть дополняет содержание первой.</w:t>
      </w:r>
      <w:r w:rsidRPr="00DC3DE2">
        <w:rPr>
          <w:color w:val="4B4747"/>
          <w:lang w:eastAsia="ru-RU"/>
        </w:rPr>
        <w:br/>
        <w:t>2) Вторая часть поясняет первую.</w:t>
      </w:r>
      <w:r w:rsidRPr="00DC3DE2">
        <w:rPr>
          <w:color w:val="4B4747"/>
          <w:lang w:eastAsia="ru-RU"/>
        </w:rPr>
        <w:br/>
        <w:t>3) Вторая часть указывает на причину того, о чем говорится в первой части.</w:t>
      </w:r>
      <w:r w:rsidRPr="00DC3DE2">
        <w:rPr>
          <w:color w:val="4B4747"/>
          <w:lang w:eastAsia="ru-RU"/>
        </w:rPr>
        <w:br/>
        <w:t>4) Вторая часть противопоставляется первой.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5. Объясните постановку тире в бессоюзном предложении.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i/>
          <w:iCs/>
          <w:color w:val="4B4747"/>
          <w:lang w:eastAsia="ru-RU"/>
        </w:rPr>
        <w:t xml:space="preserve">Будь вы порядочные господа — вам </w:t>
      </w:r>
      <w:proofErr w:type="gramStart"/>
      <w:r w:rsidRPr="00DC3DE2">
        <w:rPr>
          <w:i/>
          <w:iCs/>
          <w:color w:val="4B4747"/>
          <w:lang w:eastAsia="ru-RU"/>
        </w:rPr>
        <w:t>же бы</w:t>
      </w:r>
      <w:proofErr w:type="gramEnd"/>
      <w:r w:rsidRPr="00DC3DE2">
        <w:rPr>
          <w:i/>
          <w:iCs/>
          <w:color w:val="4B4747"/>
          <w:lang w:eastAsia="ru-RU"/>
        </w:rPr>
        <w:t xml:space="preserve"> стыдно было!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Содержание первой части сравнивается с содержанием второй.</w:t>
      </w:r>
      <w:r w:rsidRPr="00DC3DE2">
        <w:rPr>
          <w:color w:val="4B4747"/>
          <w:lang w:eastAsia="ru-RU"/>
        </w:rPr>
        <w:br/>
        <w:t>2) Первая часть указывает на условие того, о чем говорится во второй части.</w:t>
      </w:r>
      <w:r w:rsidRPr="00DC3DE2">
        <w:rPr>
          <w:color w:val="4B4747"/>
          <w:lang w:eastAsia="ru-RU"/>
        </w:rPr>
        <w:br/>
        <w:t>3) Содержание первой части противопоставляется содержанию второй.</w:t>
      </w:r>
      <w:r w:rsidRPr="00DC3DE2">
        <w:rPr>
          <w:color w:val="4B4747"/>
          <w:lang w:eastAsia="ru-RU"/>
        </w:rPr>
        <w:br/>
        <w:t>4) Части предложения рисуют быструю смену событий или неожиданный результат действия.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6. Какой знак препинания нужен для разделения частей бессоюзного сложного предложения?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i/>
          <w:iCs/>
          <w:color w:val="4B4747"/>
          <w:lang w:eastAsia="ru-RU"/>
        </w:rPr>
        <w:t xml:space="preserve">Она села в кресло, долго </w:t>
      </w:r>
      <w:proofErr w:type="gramStart"/>
      <w:r w:rsidRPr="00DC3DE2">
        <w:rPr>
          <w:i/>
          <w:iCs/>
          <w:color w:val="4B4747"/>
          <w:lang w:eastAsia="ru-RU"/>
        </w:rPr>
        <w:t xml:space="preserve">смотрела на язычок </w:t>
      </w:r>
      <w:proofErr w:type="spellStart"/>
      <w:r w:rsidRPr="00DC3DE2">
        <w:rPr>
          <w:i/>
          <w:iCs/>
          <w:color w:val="4B4747"/>
          <w:lang w:eastAsia="ru-RU"/>
        </w:rPr>
        <w:t>огня_он</w:t>
      </w:r>
      <w:proofErr w:type="spellEnd"/>
      <w:r w:rsidRPr="00DC3DE2">
        <w:rPr>
          <w:i/>
          <w:iCs/>
          <w:color w:val="4B4747"/>
          <w:lang w:eastAsia="ru-RU"/>
        </w:rPr>
        <w:t xml:space="preserve"> даже не вздрагивал</w:t>
      </w:r>
      <w:proofErr w:type="gramEnd"/>
      <w:r w:rsidRPr="00DC3DE2">
        <w:rPr>
          <w:i/>
          <w:iCs/>
          <w:color w:val="4B4747"/>
          <w:lang w:eastAsia="ru-RU"/>
        </w:rPr>
        <w:t>.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тире</w:t>
      </w:r>
      <w:r w:rsidRPr="00DC3DE2">
        <w:rPr>
          <w:color w:val="4B4747"/>
          <w:lang w:eastAsia="ru-RU"/>
        </w:rPr>
        <w:br/>
        <w:t>2) двоеточие</w:t>
      </w:r>
      <w:r w:rsidRPr="00DC3DE2">
        <w:rPr>
          <w:color w:val="4B4747"/>
          <w:lang w:eastAsia="ru-RU"/>
        </w:rPr>
        <w:br/>
        <w:t>3) точка с запятой</w:t>
      </w:r>
      <w:r w:rsidRPr="00DC3DE2">
        <w:rPr>
          <w:color w:val="4B4747"/>
          <w:lang w:eastAsia="ru-RU"/>
        </w:rPr>
        <w:br/>
        <w:t>4) запятая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7. В каком предложении знаки препинания расставлены неправильно?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Влага под землю весной просочится — выше поднимется в поле пшеница.</w:t>
      </w:r>
      <w:r w:rsidRPr="00DC3DE2">
        <w:rPr>
          <w:color w:val="4B4747"/>
          <w:lang w:eastAsia="ru-RU"/>
        </w:rPr>
        <w:br/>
        <w:t>2) Вы улыбнетесь — мне отрада. Вы отвернетесь — мне тоска.</w:t>
      </w:r>
      <w:r w:rsidRPr="00DC3DE2">
        <w:rPr>
          <w:color w:val="4B4747"/>
          <w:lang w:eastAsia="ru-RU"/>
        </w:rPr>
        <w:br/>
        <w:t>3) Алексей был доволен — танцевальные успехи укрепляли в нем уверенность в том, что он будет летать.</w:t>
      </w:r>
      <w:r w:rsidRPr="00DC3DE2">
        <w:rPr>
          <w:color w:val="4B4747"/>
          <w:lang w:eastAsia="ru-RU"/>
        </w:rPr>
        <w:br/>
        <w:t>4) Не хочешь отвечать — я скажу.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8. В каком предложении знаки препинания расставлены неправильно?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Тьма свету не любит: злой доброго не терпит.</w:t>
      </w:r>
      <w:r w:rsidRPr="00DC3DE2">
        <w:rPr>
          <w:color w:val="4B4747"/>
          <w:lang w:eastAsia="ru-RU"/>
        </w:rPr>
        <w:br/>
        <w:t>2) Останавливаться было нельзя: ноги быстро засасывало.</w:t>
      </w:r>
      <w:r w:rsidRPr="00DC3DE2">
        <w:rPr>
          <w:color w:val="4B4747"/>
          <w:lang w:eastAsia="ru-RU"/>
        </w:rPr>
        <w:br/>
        <w:t>3) Я знал: удар судьбы меня не обойдет.</w:t>
      </w:r>
      <w:r w:rsidRPr="00DC3DE2">
        <w:rPr>
          <w:color w:val="4B4747"/>
          <w:lang w:eastAsia="ru-RU"/>
        </w:rPr>
        <w:br/>
        <w:t xml:space="preserve">4) </w:t>
      </w:r>
      <w:proofErr w:type="spellStart"/>
      <w:r w:rsidRPr="00DC3DE2">
        <w:rPr>
          <w:color w:val="4B4747"/>
          <w:lang w:eastAsia="ru-RU"/>
        </w:rPr>
        <w:t>Мечик</w:t>
      </w:r>
      <w:proofErr w:type="spellEnd"/>
      <w:r w:rsidRPr="00DC3DE2">
        <w:rPr>
          <w:color w:val="4B4747"/>
          <w:lang w:eastAsia="ru-RU"/>
        </w:rPr>
        <w:t xml:space="preserve"> несколько раз оглянулся: погони больше не было.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9. В каком предложении знаки препинания расставлены неправильно?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Куковали кукушки, постукивали дятлы, перепархивали дрозды.</w:t>
      </w:r>
      <w:r w:rsidRPr="00DC3DE2">
        <w:rPr>
          <w:color w:val="4B4747"/>
          <w:lang w:eastAsia="ru-RU"/>
        </w:rPr>
        <w:br/>
        <w:t>2) На дворе палил зной: в доме было прохладно.</w:t>
      </w:r>
      <w:r w:rsidRPr="00DC3DE2">
        <w:rPr>
          <w:color w:val="4B4747"/>
          <w:lang w:eastAsia="ru-RU"/>
        </w:rPr>
        <w:br/>
        <w:t>3) Я знаю: вы не осудите меня.</w:t>
      </w:r>
      <w:r w:rsidRPr="00DC3DE2">
        <w:rPr>
          <w:color w:val="4B4747"/>
          <w:lang w:eastAsia="ru-RU"/>
        </w:rPr>
        <w:br/>
        <w:t>4) Степан боялся подойти к обрыву: скользко.</w:t>
      </w:r>
    </w:p>
    <w:p w:rsidR="00D54415" w:rsidRPr="00DC3DE2" w:rsidRDefault="00D54415" w:rsidP="00D54415">
      <w:pPr>
        <w:pStyle w:val="a5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10. Определите бессоюзное сложное предложение  с пропущенным тире </w:t>
      </w:r>
      <w:r w:rsidRPr="00DC3DE2">
        <w:rPr>
          <w:color w:val="4B4747"/>
          <w:lang w:eastAsia="ru-RU"/>
        </w:rPr>
        <w:t>(знаки не расставлены).</w:t>
      </w:r>
    </w:p>
    <w:p w:rsidR="00D54415" w:rsidRPr="00DC3DE2" w:rsidRDefault="00D54415" w:rsidP="00D54415">
      <w:pPr>
        <w:pStyle w:val="a5"/>
        <w:ind w:left="720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1)Май холодный год хлебородный.</w:t>
      </w:r>
      <w:r w:rsidRPr="00DC3DE2">
        <w:rPr>
          <w:color w:val="4B4747"/>
          <w:lang w:eastAsia="ru-RU"/>
        </w:rPr>
        <w:br/>
        <w:t xml:space="preserve">2)  Я доверяю </w:t>
      </w:r>
      <w:proofErr w:type="gramStart"/>
      <w:r w:rsidRPr="00DC3DE2">
        <w:rPr>
          <w:color w:val="4B4747"/>
          <w:lang w:eastAsia="ru-RU"/>
        </w:rPr>
        <w:t>любящим</w:t>
      </w:r>
      <w:proofErr w:type="gramEnd"/>
      <w:r w:rsidRPr="00DC3DE2">
        <w:rPr>
          <w:color w:val="4B4747"/>
          <w:lang w:eastAsia="ru-RU"/>
        </w:rPr>
        <w:t xml:space="preserve"> они великодушны</w:t>
      </w:r>
      <w:r w:rsidRPr="00DC3DE2">
        <w:rPr>
          <w:color w:val="4B4747"/>
          <w:lang w:eastAsia="ru-RU"/>
        </w:rPr>
        <w:br/>
        <w:t>3) Тихо пахать не годится вместо хлеба трава уродится.</w:t>
      </w:r>
      <w:r w:rsidRPr="00DC3DE2">
        <w:rPr>
          <w:color w:val="4B4747"/>
          <w:lang w:eastAsia="ru-RU"/>
        </w:rPr>
        <w:br/>
        <w:t>4)  Я сильно прозяб холод успел проникнуть через одежду.</w:t>
      </w:r>
    </w:p>
    <w:p w:rsidR="00D54415" w:rsidRPr="00DC3DE2" w:rsidRDefault="00D54415" w:rsidP="00D54415">
      <w:pPr>
        <w:pStyle w:val="a5"/>
        <w:ind w:left="720"/>
        <w:rPr>
          <w:color w:val="4B4747"/>
          <w:lang w:eastAsia="ru-RU"/>
        </w:rPr>
      </w:pPr>
    </w:p>
    <w:p w:rsidR="00D54415" w:rsidRPr="00D54415" w:rsidRDefault="00D54415" w:rsidP="00D54415">
      <w:pPr>
        <w:pStyle w:val="a5"/>
        <w:ind w:left="720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Домашняя работа</w:t>
      </w:r>
      <w:r>
        <w:rPr>
          <w:color w:val="4B4747"/>
          <w:lang w:eastAsia="ru-RU"/>
        </w:rPr>
        <w:t xml:space="preserve"> .Повторить правила постановки знаков в БСП</w:t>
      </w:r>
    </w:p>
    <w:sectPr w:rsidR="00D54415" w:rsidRPr="00D54415" w:rsidSect="0081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15"/>
    <w:rsid w:val="00814D8C"/>
    <w:rsid w:val="00D5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41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54415"/>
    <w:rPr>
      <w:i/>
      <w:iCs/>
    </w:rPr>
  </w:style>
  <w:style w:type="paragraph" w:styleId="a5">
    <w:name w:val="No Spacing"/>
    <w:uiPriority w:val="1"/>
    <w:qFormat/>
    <w:rsid w:val="00D544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emwP92keu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2020-05-14T15:53:00Z</dcterms:created>
  <dcterms:modified xsi:type="dcterms:W3CDTF">2020-05-14T15:56:00Z</dcterms:modified>
</cp:coreProperties>
</file>