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CA" w:rsidRDefault="00863799">
      <w:r>
        <w:t>19.05 10 класс литература</w:t>
      </w:r>
    </w:p>
    <w:p w:rsidR="00863799" w:rsidRDefault="00863799">
      <w:pPr>
        <w:rPr>
          <w:sz w:val="20"/>
          <w:szCs w:val="20"/>
        </w:rPr>
      </w:pPr>
      <w:r>
        <w:t xml:space="preserve">Тема. </w:t>
      </w:r>
      <w:r w:rsidRPr="00F8681F">
        <w:rPr>
          <w:sz w:val="20"/>
          <w:szCs w:val="20"/>
        </w:rPr>
        <w:t>М.Ю. Лермонтов. Глубина философской проблематики и драматизм звучания лирики М. Ю. Лермонтова</w:t>
      </w:r>
    </w:p>
    <w:p w:rsidR="00863799" w:rsidRDefault="00863799">
      <w:r>
        <w:rPr>
          <w:sz w:val="20"/>
          <w:szCs w:val="20"/>
        </w:rPr>
        <w:t xml:space="preserve">1.Посмотрите видео по ссылке </w:t>
      </w:r>
      <w:hyperlink r:id="rId4" w:history="1">
        <w:r w:rsidRPr="0087222C">
          <w:rPr>
            <w:rStyle w:val="a3"/>
            <w:rFonts w:cs="Times New Roman"/>
            <w:sz w:val="20"/>
            <w:szCs w:val="20"/>
          </w:rPr>
          <w:t>https://youtu.be/_FiAeZeGJbw</w:t>
        </w:r>
      </w:hyperlink>
    </w:p>
    <w:p w:rsidR="00863799" w:rsidRDefault="00863799">
      <w:r>
        <w:t>2.Запишите таблицу в тетрадь</w:t>
      </w:r>
      <w:r>
        <w:rPr>
          <w:noProof/>
          <w:lang w:eastAsia="ru-RU"/>
        </w:rPr>
        <w:drawing>
          <wp:inline distT="0" distB="0" distL="0" distR="0">
            <wp:extent cx="5934075" cy="4457700"/>
            <wp:effectExtent l="19050" t="0" r="9525" b="0"/>
            <wp:docPr id="1" name="Рисунок 1" descr="C:\Users\Admin\Desktop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799" w:rsidSect="003F2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799"/>
    <w:rsid w:val="003F2BCA"/>
    <w:rsid w:val="00863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79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_FiAeZeGJ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2020-05-18T16:20:00Z</dcterms:created>
  <dcterms:modified xsi:type="dcterms:W3CDTF">2020-05-18T16:22:00Z</dcterms:modified>
</cp:coreProperties>
</file>