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BF" w:rsidRPr="00E1500E" w:rsidRDefault="004C77BC" w:rsidP="00081AB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3185206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78pt;height:523.5pt">
            <v:imagedata r:id="rId9" o:title="01"/>
          </v:shape>
        </w:pict>
      </w:r>
      <w:r w:rsidR="00081ABF" w:rsidRPr="00E1500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862A6" w:rsidRPr="00E1500E" w:rsidRDefault="00E1500E" w:rsidP="00E150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862A6" w:rsidRPr="00E1500E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детского оздоровительного лагеря с дневным пребыванием «Муравейник» подготовлена на основе примерной рабочей программы воспитания для организаций отдыха детей и их оздоровления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2A6" w:rsidRPr="00E1500E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нормативно-правовыми документами: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Конвенция о правах ребенка;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 закон от 29.12.2012 № 273-ФЗ «Об образовании в Российской Федерации»;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 закон от 31.07.2020 № 304-ФЗ «О внесении изменений в Федеральный закон "Об образовании в Российской Федерации" по вопросам воспитания обучающихся»;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 закон от 24.07.1998 № 124-ФЗ «Об основных гарантиях прав ребенка в Российской Федерации»;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 закон от 30.12.2020 № 489-ФЗ «О молодежной политике в Российской Федерации»;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Указ Президента от 21.07.2020 № 474 «О национальных целях развития Российской Федерации на период до 2030 года»;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Указ Президента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распоряжение Правительства от 29.05.2015 № 996-р «Об утверждении Стратегии развития воспитания в Российской Федерации на период до 2025 года»;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распоряжение Правительства от 23.01.2021 № 122-р «Об утверждении плана основных мероприятий, проводимых в рамках Десятилетия детства, на период до 2027 года»;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постановление Правительства от 26.12.2017 № 1642 «Об утверждении государственной программы Российской Федерации "Развитие образования"»;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проектам, протокол от 24.12.2018 № 16;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 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14.11.2011 № 18-2/10/1-7164 «Типовое положение о детском оздоровительном лагере»;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02.05.2023 № АБ-1965/06 «О направлении методических рекомендаций»;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19.04.2023 № 06-751 «Примерная рабочая программа воспитания для организаций отдыха детей и их оздоровления»;</w:t>
      </w:r>
    </w:p>
    <w:p w:rsidR="005862A6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от 15.04.2022 № СК-295/0 «Об использовании государственных символов Российской Федерации»;</w:t>
      </w:r>
    </w:p>
    <w:p w:rsidR="000B47B5" w:rsidRPr="00E1500E" w:rsidRDefault="005862A6" w:rsidP="00E150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положение об оздоровительном лагере с дневным пребыванием «Муравейник» на базе  МБОУ «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Золотополенская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ОШ».</w:t>
      </w:r>
    </w:p>
    <w:p w:rsidR="005862A6" w:rsidRPr="00E1500E" w:rsidRDefault="005862A6" w:rsidP="00E1500E">
      <w:pPr>
        <w:spacing w:before="100" w:beforeAutospacing="1" w:after="0" w:line="240" w:lineRule="auto"/>
        <w:ind w:right="18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является методическим документом, определяющим комплекс основных характеристик воспитательной работы, осуществляемой в детском лагере. </w:t>
      </w:r>
      <w:proofErr w:type="gram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рабочими программами воспитания ООП НОО МБОУ «</w:t>
      </w:r>
      <w:proofErr w:type="spellStart"/>
      <w:r w:rsidRPr="00E1500E">
        <w:rPr>
          <w:rFonts w:ascii="Times New Roman" w:hAnsi="Times New Roman" w:cs="Times New Roman"/>
          <w:color w:val="000000"/>
          <w:sz w:val="28"/>
          <w:szCs w:val="28"/>
        </w:rPr>
        <w:t>Золотополенская</w:t>
      </w:r>
      <w:proofErr w:type="spell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ОШ».</w:t>
      </w:r>
    </w:p>
    <w:p w:rsidR="005862A6" w:rsidRPr="00E1500E" w:rsidRDefault="00E1500E" w:rsidP="00E150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862A6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="005862A6" w:rsidRPr="00E1500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862A6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обществе:</w:t>
      </w:r>
    </w:p>
    <w:p w:rsidR="005862A6" w:rsidRPr="00E1500E" w:rsidRDefault="005862A6" w:rsidP="00E1500E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Родины и природы</w:t>
      </w:r>
    </w:p>
    <w:p w:rsidR="005862A6" w:rsidRPr="00E1500E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862A6" w:rsidRPr="00E1500E" w:rsidRDefault="005862A6" w:rsidP="00E1500E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2A6" w:rsidRPr="00E1500E" w:rsidRDefault="005862A6" w:rsidP="00E1500E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человека, дружбы, семьи, сотрудничества</w:t>
      </w:r>
    </w:p>
    <w:p w:rsidR="005862A6" w:rsidRPr="00E1500E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5862A6" w:rsidRPr="00E1500E" w:rsidRDefault="005862A6" w:rsidP="00E1500E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2A6" w:rsidRPr="00E1500E" w:rsidRDefault="005862A6" w:rsidP="00E1500E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Ценность знания</w:t>
      </w:r>
    </w:p>
    <w:p w:rsidR="005862A6" w:rsidRPr="00E1500E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862A6" w:rsidRPr="00E1500E" w:rsidRDefault="005862A6" w:rsidP="00E1500E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2A6" w:rsidRPr="00E1500E" w:rsidRDefault="005862A6" w:rsidP="00E1500E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Ценность здоровья</w:t>
      </w:r>
    </w:p>
    <w:p w:rsidR="005862A6" w:rsidRPr="00E1500E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862A6" w:rsidRPr="00E1500E" w:rsidRDefault="005862A6" w:rsidP="00E1500E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2A6" w:rsidRPr="00E1500E" w:rsidRDefault="005862A6" w:rsidP="00E1500E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Ценность труда</w:t>
      </w:r>
    </w:p>
    <w:p w:rsidR="005862A6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E1500E" w:rsidRPr="00E1500E" w:rsidRDefault="00E1500E" w:rsidP="00E1500E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2A6" w:rsidRPr="00E1500E" w:rsidRDefault="005862A6" w:rsidP="00E1500E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культуры и красоты</w:t>
      </w:r>
    </w:p>
    <w:p w:rsidR="005862A6" w:rsidRPr="00E1500E" w:rsidRDefault="005862A6" w:rsidP="00E1500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862A6" w:rsidRPr="00E1500E" w:rsidRDefault="005862A6" w:rsidP="00E1500E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Ключевые смыслы» системы воспитания, с учетом которых должна реализовываться программа:</w:t>
      </w:r>
    </w:p>
    <w:p w:rsidR="005862A6" w:rsidRPr="00E1500E" w:rsidRDefault="005862A6" w:rsidP="00E150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«Люблю Родину»</w:t>
      </w:r>
      <w:r w:rsidR="000B47B5"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0B47B5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t> Формирование у детей чувства патриотизма и готовности к защите интересов Отечества, осознание ими своей гражданской 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</w:t>
      </w:r>
      <w:proofErr w:type="gramEnd"/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герб, флаг, гимн Российской Федерации, к историческим символам и памятникам Отечества.</w:t>
      </w:r>
    </w:p>
    <w:p w:rsidR="005862A6" w:rsidRPr="00E1500E" w:rsidRDefault="005862A6" w:rsidP="00E1500E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«Мы – одна команда»</w:t>
      </w:r>
      <w:r w:rsidR="000B47B5"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0B47B5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862A6" w:rsidRPr="00E1500E" w:rsidRDefault="005862A6" w:rsidP="00E150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«Россия – страна возможностей»</w:t>
      </w:r>
      <w:r w:rsidR="000B47B5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</w:t>
      </w:r>
      <w:r w:rsidR="00E150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где каждый ребенок может найти то, что ему по душе. Необходимо 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популяризировать все возможности и социально значимые проекты организаций. 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</w:t>
      </w:r>
      <w:r w:rsidR="00E150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2A6" w:rsidRDefault="005862A6" w:rsidP="00E1500E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0E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воспитания, разработанная детским лагерем самостоятельно, направлена на организацию системы воспитательной работы в детском лагере для создания единой воспитательной среды с учетом сложившихся традиций МБОУ «</w:t>
      </w:r>
      <w:proofErr w:type="spellStart"/>
      <w:r w:rsidR="000B47B5" w:rsidRPr="00E1500E">
        <w:rPr>
          <w:rFonts w:ascii="Times New Roman" w:hAnsi="Times New Roman" w:cs="Times New Roman"/>
          <w:color w:val="000000"/>
          <w:sz w:val="28"/>
          <w:szCs w:val="28"/>
        </w:rPr>
        <w:t>Золотополенская</w:t>
      </w:r>
      <w:proofErr w:type="spellEnd"/>
      <w:r w:rsidR="000B47B5" w:rsidRPr="00E1500E">
        <w:rPr>
          <w:rFonts w:ascii="Times New Roman" w:hAnsi="Times New Roman" w:cs="Times New Roman"/>
          <w:color w:val="000000"/>
          <w:sz w:val="28"/>
          <w:szCs w:val="28"/>
        </w:rPr>
        <w:t xml:space="preserve"> ОШ</w:t>
      </w:r>
      <w:r w:rsidRPr="00E1500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057EC" w:rsidRDefault="00A057EC" w:rsidP="008E0A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AE8" w:rsidRPr="008E0AE8" w:rsidRDefault="008E0AE8" w:rsidP="008E0A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E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11675"/>
      </w:tblGrid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11675" w:type="dxa"/>
          </w:tcPr>
          <w:p w:rsidR="008E0AE8" w:rsidRPr="008E0AE8" w:rsidRDefault="008E0AE8" w:rsidP="00E54D4C">
            <w:pPr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11675" w:type="dxa"/>
          </w:tcPr>
          <w:p w:rsidR="008E0AE8" w:rsidRPr="008E0AE8" w:rsidRDefault="008E0AE8" w:rsidP="00E54D4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воспитательного цикла: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Воспитать детей и  подростков, обладающих чувством национальной гордости, гражданского достоинства, социальной активности, любви к Родине, способных проявить их в созидательном процессе в интересах общества;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Формировать духовно-нравственные ценности гражданина России.</w:t>
            </w:r>
          </w:p>
          <w:p w:rsidR="008E0AE8" w:rsidRPr="008E0AE8" w:rsidRDefault="008E0AE8" w:rsidP="00E54D4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развивающего цикла: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Создать оптимальные психолого-педагогические и организационные условия  для патриотического и духовно-нравственного воспитания, творческого и физического развития участников программы через формирование моделей игровой деятельности;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Обретение ребёнком уникального своего «Я», почувствовать себя сыном Отечества;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Сформировать ценности в процессе приобретения знаний, умений и навыков по программе.</w:t>
            </w:r>
          </w:p>
          <w:p w:rsidR="008E0AE8" w:rsidRPr="008E0AE8" w:rsidRDefault="008E0AE8" w:rsidP="00E54D4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оздоровительного цикла: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Привить вкус к здоровому образу жизни, заботу о своём здоровье – важным показателям культуры личности;</w:t>
            </w:r>
          </w:p>
          <w:p w:rsidR="008E0AE8" w:rsidRPr="008E0AE8" w:rsidRDefault="008E0AE8" w:rsidP="008E0AE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Укрепить здоровье и развить физические качества.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E0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Принципиальные положения</w:t>
            </w:r>
          </w:p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675" w:type="dxa"/>
          </w:tcPr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комплексности.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учёта индивидуальных особенностей.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динамичности и вариативности.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приоритетности творческих подходов.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обеспечения успешности.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положительной эмоциональной окрашенности.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реализации активной позиции.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создания образовательной среды.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воспроизводства и преемственности (принцип организации эффективного последствия).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самоуправления.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развития индивидуальной и коллективной системы роста.</w:t>
            </w:r>
          </w:p>
          <w:p w:rsidR="008E0AE8" w:rsidRPr="008E0AE8" w:rsidRDefault="008E0AE8" w:rsidP="008E0A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Принцип игровой позиции педагога.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E0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методы реализации</w:t>
            </w:r>
          </w:p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E0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75" w:type="dxa"/>
          </w:tcPr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Пример личный и исторический, литературный.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Метод диалога.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Этическая беседа.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Метод создания ситуации успеха.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Метод соревнования.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методы.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Рефлексивные методы.</w:t>
            </w:r>
          </w:p>
          <w:p w:rsidR="008E0AE8" w:rsidRPr="008E0AE8" w:rsidRDefault="008E0AE8" w:rsidP="008E0AE8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Игровые методы.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Основные направления реализации программы:</w:t>
            </w:r>
          </w:p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патриотического воспитания достигается путём </w:t>
            </w:r>
            <w:r w:rsidRPr="008E0A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системной деятельности по следующим взаимосвязанным направлениям:</w:t>
            </w:r>
          </w:p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0AE8" w:rsidRPr="008E0AE8" w:rsidRDefault="008E0AE8" w:rsidP="00E54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75" w:type="dxa"/>
          </w:tcPr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Военно-патриотическое направление: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изучение военной истории России, знание Дней воинской славы,    боевых и трудовых подвигов жителей района  в   годы Великой Отечественной войны;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сохранение воинских традиций, связи поколений защитников Родины, организация встреч подростков с ветеранами войны и труда, участниками локальных военных конфликтов и антитеррористических операций;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 посещение музея,  организация выставок, экскурсий;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-  проведение мероприятий,  направленных  на  увековечение       памяти российских воинов, 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отличившихся в сражениях, связанных  с днями воинской     славы России;</w:t>
            </w:r>
          </w:p>
          <w:p w:rsid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 формирование позитивного образа Вооружённых сил РФ, готовности к выполнению   воинского долга;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Духовно-нравственное  направление</w:t>
            </w:r>
            <w:r w:rsidRPr="008E0A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E0AE8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нравственной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воспитание уважения к семье, родителям, семейным традициям;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социальной активности, направленной на служение интересам своего Отечества;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 - воспитание отношения к труду как к жизненной необходимости, главному способу достижения успеха в жизни;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  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иждивенчество и др.), подрывающих физическое и духовное здоровье нации.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Культурно-историческое направление</w:t>
            </w:r>
            <w:r w:rsidRPr="008E0A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воспитание чувств восхищения, глубокой любви и благодарности к нашим предкам, к таланту русского народа, его созидательному труду, искусству, являющимися не только гордостью России, но и достоянием мировой цивилизации (памятники архитектура, песни, стихи, символизирующие силу и дух народа, его готовность отстоять свободу и независимость Отечества);</w:t>
            </w:r>
            <w:proofErr w:type="gramEnd"/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понимания места и роли своего народа и страны в развитии мировой культуры;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подростков в работу по сохранению культурных и исторических памятников, 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памятников боевой и трудовой славы;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воспитание любви к малой Родине – Крыму, гордости за его историю и достижения;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бережного отношения к природе своего хутора;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Интернациональное направление: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чувства национальной гордости, национального самосознания, способности жить с людьми других культур, языков и религий;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воспитание потребностей в освоении и сохранении национальной культуры,  традиций и обычаев народов, населяющих Россию в целом и Славянского района в частности;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формирование у подростков чувства свободы, равенства и братства, культуры межнационального общения.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Гражданско-правовое направление: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государственной системы Российской Федерации, знание Конституции, Гимна, государственной символики, прав и обязанностей гражданина России, знание Устава, символики и атрибутики Славянского района;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правового обучения и воспитания подрастающего поколения, изучение правовой системы Российской Федерации и Славянского района; - формирование культуры правовых отношений, стремление к соблюдению законодательных норм;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подростками своих гражданских прав, выполнение своих гражданских обязанностей; формирование уважения прав и свободы личности, человеческого достоинства; изучение Декларации о правах человека;</w:t>
            </w:r>
          </w:p>
          <w:p w:rsidR="008E0AE8" w:rsidRPr="004C77BC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реально действующего самоуправления. 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Эстетическое направление: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 эстетического вкуса;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творческих способностей;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привитие интереса к занятиям музыкой, сольным пением, рисованием, танцами;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реализация интеллектуального потенциала, расширение кругозора, приобретение новых знаний, умений, навыков.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Физкультурно-оздоровительное направление:</w:t>
            </w:r>
            <w:r w:rsidRPr="008E0AE8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улучшение физического, психологического и социального здоровья детей посредством цикла мероприятий оздоровительного, общеукрепляющего, спортивного характера;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разработка педагогических технологий, методик, способствующих сохранению здоровья детей и формирующих потребность и навыки здорового образа жизни;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организация здорового образа жизни;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решение оздоровительных задач средствами физической культуры;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 спортивных навыков и достижений участников смены.</w:t>
            </w:r>
            <w:r w:rsidRPr="008E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E0AE8" w:rsidRPr="008E0AE8" w:rsidRDefault="008E0AE8" w:rsidP="00E54D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A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Научно-методическое обеспечение патриотического воспитания: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разработка комплекса специальных программ и методик по организации патриотического воспитания;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обобщение опыта по использованию наиболее эффективных форм и методов патриотического воспитания;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-  формирование комплектов литературы, СД, видео, аудио материалов   патриотической направленности для библиотеки и методического уголка лагеря; </w:t>
            </w:r>
          </w:p>
          <w:p w:rsidR="008E0AE8" w:rsidRPr="008E0AE8" w:rsidRDefault="008E0AE8" w:rsidP="00E150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проведение «круглого стола» с приглашением ветеранов войны, воинской службы и труда по проблемам методологии патриотического воспитания подрастающего поколения;</w:t>
            </w:r>
          </w:p>
          <w:p w:rsidR="008E0AE8" w:rsidRPr="008E0AE8" w:rsidRDefault="008E0AE8" w:rsidP="00E5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 обеспечение содержательно-оценочного модуля программы.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11675" w:type="dxa"/>
          </w:tcPr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Создание оптимальных условий для организации отдыха и оздоровления учащихся школы;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Обновление содержания и форм работы по организации летнего лагеря с дневным пребыванием при школе;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lastRenderedPageBreak/>
              <w:t>- Научно-методическое обеспечение;</w:t>
            </w:r>
          </w:p>
          <w:p w:rsidR="008E0AE8" w:rsidRPr="008E0AE8" w:rsidRDefault="008E0AE8" w:rsidP="00E54D4C">
            <w:pPr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>- Оздоровление детей и профилактика заболеваний.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8E0AE8" w:rsidRPr="008E0AE8" w:rsidRDefault="008E0AE8" w:rsidP="00A057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«Лето - 202</w:t>
            </w:r>
            <w:r w:rsidR="00A057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1675" w:type="dxa"/>
          </w:tcPr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Укрепление здоровья детей;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Улучшение социально-психологического климата в лагере;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Снижение темп роста негативных социальных явлений среди детей;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Укрепление дружбы и сотрудничества между детьми разных возрастов и национальностей;</w:t>
            </w:r>
          </w:p>
          <w:p w:rsidR="008E0AE8" w:rsidRPr="008E0AE8" w:rsidRDefault="008E0AE8" w:rsidP="00E54D4C">
            <w:pPr>
              <w:pStyle w:val="a3"/>
              <w:spacing w:before="0" w:beforeAutospacing="0" w:after="0" w:afterAutospacing="0"/>
              <w:ind w:firstLine="336"/>
              <w:jc w:val="both"/>
              <w:rPr>
                <w:sz w:val="28"/>
                <w:szCs w:val="28"/>
              </w:rPr>
            </w:pPr>
            <w:r w:rsidRPr="008E0AE8">
              <w:rPr>
                <w:sz w:val="28"/>
                <w:szCs w:val="28"/>
              </w:rPr>
              <w:t>- Создание благоприятных условий для оздоровления детей через сотрудничество с учреждениями дополнительного образования.</w:t>
            </w:r>
          </w:p>
        </w:tc>
      </w:tr>
      <w:tr w:rsidR="008E0AE8" w:rsidRPr="008E0AE8" w:rsidTr="008E0AE8">
        <w:trPr>
          <w:trHeight w:val="492"/>
        </w:trPr>
        <w:tc>
          <w:tcPr>
            <w:tcW w:w="2783" w:type="dxa"/>
            <w:vAlign w:val="center"/>
          </w:tcPr>
          <w:p w:rsidR="008E0AE8" w:rsidRPr="008E0AE8" w:rsidRDefault="008E0AE8" w:rsidP="00E54D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11675" w:type="dxa"/>
          </w:tcPr>
          <w:p w:rsidR="00CB01AF" w:rsidRPr="004C77BC" w:rsidRDefault="00CB01AF" w:rsidP="000E5278">
            <w:pPr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E8" w:rsidRPr="008E0AE8" w:rsidRDefault="008E0AE8" w:rsidP="000E5278">
            <w:pPr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исполнением программы осуществляется </w:t>
            </w:r>
            <w:r w:rsidR="000E5278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Pr="008E0AE8">
              <w:rPr>
                <w:rFonts w:ascii="Times New Roman" w:hAnsi="Times New Roman" w:cs="Times New Roman"/>
                <w:sz w:val="28"/>
                <w:szCs w:val="28"/>
              </w:rPr>
              <w:t xml:space="preserve"> лагеря и зам. директора по воспитательной работе.</w:t>
            </w:r>
          </w:p>
        </w:tc>
      </w:tr>
    </w:tbl>
    <w:p w:rsidR="008E0AE8" w:rsidRPr="008E0AE8" w:rsidRDefault="008E0AE8" w:rsidP="008E0AE8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481" w:rsidRDefault="00665481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665481" w:rsidRDefault="00665481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1500E" w:rsidRDefault="00E1500E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1500E" w:rsidRDefault="00E1500E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1500E" w:rsidRDefault="00E1500E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1500E" w:rsidRDefault="00E1500E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665481" w:rsidRDefault="00665481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8E0AE8" w:rsidRPr="008E0AE8" w:rsidRDefault="00B664AB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42pt" fillcolor="#b2b2b2" strokecolor="#33c" strokeweight="1pt">
            <v:fill opacity=".5"/>
            <v:shadow on="t" color="#99f" offset="3pt"/>
            <v:textpath style="font-family:&quot;Arial&quot;;font-weight:bold;v-text-kern:t" trim="t" fitpath="t" string="Место расположения:"/>
          </v:shape>
        </w:pict>
      </w:r>
    </w:p>
    <w:p w:rsidR="008E0AE8" w:rsidRPr="008E0AE8" w:rsidRDefault="008E0AE8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E0AE8">
        <w:rPr>
          <w:rFonts w:ascii="Times New Roman" w:hAnsi="Times New Roman" w:cs="Times New Roman"/>
          <w:sz w:val="44"/>
          <w:szCs w:val="44"/>
        </w:rPr>
        <w:t xml:space="preserve">297330, Республика Крым, </w:t>
      </w:r>
    </w:p>
    <w:p w:rsidR="008E0AE8" w:rsidRPr="008E0AE8" w:rsidRDefault="008E0AE8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E0AE8">
        <w:rPr>
          <w:rFonts w:ascii="Times New Roman" w:hAnsi="Times New Roman" w:cs="Times New Roman"/>
          <w:sz w:val="44"/>
          <w:szCs w:val="44"/>
        </w:rPr>
        <w:t xml:space="preserve">Кировский район, </w:t>
      </w:r>
    </w:p>
    <w:p w:rsidR="008E0AE8" w:rsidRPr="008E0AE8" w:rsidRDefault="008E0AE8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E0AE8">
        <w:rPr>
          <w:rFonts w:ascii="Times New Roman" w:hAnsi="Times New Roman" w:cs="Times New Roman"/>
          <w:sz w:val="44"/>
          <w:szCs w:val="44"/>
        </w:rPr>
        <w:t xml:space="preserve">с. Золотое Поле, ул. </w:t>
      </w:r>
      <w:proofErr w:type="gramStart"/>
      <w:r w:rsidRPr="008E0AE8">
        <w:rPr>
          <w:rFonts w:ascii="Times New Roman" w:hAnsi="Times New Roman" w:cs="Times New Roman"/>
          <w:sz w:val="44"/>
          <w:szCs w:val="44"/>
        </w:rPr>
        <w:t>Центральная</w:t>
      </w:r>
      <w:proofErr w:type="gramEnd"/>
      <w:r w:rsidRPr="008E0AE8">
        <w:rPr>
          <w:rFonts w:ascii="Times New Roman" w:hAnsi="Times New Roman" w:cs="Times New Roman"/>
          <w:sz w:val="44"/>
          <w:szCs w:val="44"/>
        </w:rPr>
        <w:t>,16</w:t>
      </w:r>
    </w:p>
    <w:p w:rsidR="008E0AE8" w:rsidRPr="008E0AE8" w:rsidRDefault="00B664AB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 id="_x0000_i1026" type="#_x0000_t136" style="width:412.5pt;height:42pt" fillcolor="#b2b2b2" strokecolor="#33c" strokeweight="1pt">
            <v:fill opacity=".5"/>
            <v:shadow on="t" color="#99f" offset="3pt"/>
            <v:textpath style="font-family:&quot;Arial&quot;;font-weight:bold;v-text-kern:t" trim="t" fitpath="t" string="Полное название ЛДП:"/>
          </v:shape>
        </w:pict>
      </w:r>
    </w:p>
    <w:p w:rsidR="008E0AE8" w:rsidRPr="008E0AE8" w:rsidRDefault="008E0AE8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E0AE8">
        <w:rPr>
          <w:rFonts w:ascii="Times New Roman" w:hAnsi="Times New Roman" w:cs="Times New Roman"/>
          <w:sz w:val="44"/>
          <w:szCs w:val="44"/>
        </w:rPr>
        <w:t>«Муравейник»</w:t>
      </w:r>
    </w:p>
    <w:p w:rsidR="008E0AE8" w:rsidRPr="008E0AE8" w:rsidRDefault="00B664AB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 id="_x0000_i1027" type="#_x0000_t136" style="width:310.5pt;height:42pt" fillcolor="#b2b2b2" strokecolor="#33c" strokeweight="1pt">
            <v:fill opacity=".5"/>
            <v:shadow on="t" color="#99f" offset="3pt"/>
            <v:textpath style="font-family:&quot;Arial&quot;;font-weight:bold;v-text-kern:t" trim="t" fitpath="t" string="Время работы:"/>
          </v:shape>
        </w:pict>
      </w:r>
    </w:p>
    <w:p w:rsidR="008E0AE8" w:rsidRDefault="008E0AE8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8E0AE8">
        <w:rPr>
          <w:rFonts w:ascii="Times New Roman" w:hAnsi="Times New Roman" w:cs="Times New Roman"/>
          <w:sz w:val="44"/>
          <w:szCs w:val="44"/>
        </w:rPr>
        <w:t>с 8:30 до 14:30</w:t>
      </w:r>
    </w:p>
    <w:p w:rsidR="00081ABF" w:rsidRDefault="00081ABF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081ABF" w:rsidRDefault="00081ABF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1500E" w:rsidRDefault="00E1500E" w:rsidP="008E0AE8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bookmarkEnd w:id="0"/>
    <w:p w:rsidR="004C77BC" w:rsidRPr="008E0AE8" w:rsidRDefault="004C77BC" w:rsidP="004C7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8E0AE8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Календарный план работы ЛДП «Муравейник»</w:t>
      </w:r>
    </w:p>
    <w:p w:rsidR="004C77BC" w:rsidRPr="008E0AE8" w:rsidRDefault="004C77BC" w:rsidP="004C7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tbl>
      <w:tblPr>
        <w:tblW w:w="14459" w:type="dxa"/>
        <w:tblInd w:w="5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2988"/>
        <w:gridCol w:w="5843"/>
        <w:gridCol w:w="16"/>
        <w:gridCol w:w="2384"/>
        <w:gridCol w:w="17"/>
        <w:gridCol w:w="16"/>
        <w:gridCol w:w="17"/>
        <w:gridCol w:w="16"/>
        <w:gridCol w:w="3162"/>
      </w:tblGrid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0" w:type="dxa"/>
            <w:gridSpan w:val="2"/>
            <w:tcBorders>
              <w:top w:val="single" w:sz="8" w:space="0" w:color="4BACC6"/>
              <w:left w:val="single" w:sz="4" w:space="0" w:color="auto"/>
              <w:bottom w:val="single" w:sz="1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28" w:type="dxa"/>
            <w:gridSpan w:val="5"/>
            <w:tcBorders>
              <w:top w:val="single" w:sz="8" w:space="0" w:color="4BACC6"/>
              <w:left w:val="single" w:sz="4" w:space="0" w:color="auto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  <w:t>День первый</w:t>
            </w:r>
          </w:p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«День знакомств»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(День встреч, день открытий)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«День безопасности».</w:t>
            </w:r>
          </w:p>
          <w:p w:rsidR="004C77BC" w:rsidRPr="00A057EC" w:rsidRDefault="004C77BC" w:rsidP="00F1738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лето» Здравствуй, лагерь!» - торжественное открытие ЛДП </w:t>
            </w:r>
            <w:r w:rsidRPr="00A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Церемония подъема Государственного флага </w:t>
            </w:r>
          </w:p>
          <w:p w:rsidR="004C77BC" w:rsidRPr="00394108" w:rsidRDefault="004C77BC" w:rsidP="00F1738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(комплексы общеразвивающих упражнений без предметов, с мячами, обручами, скакалками, флажками)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Деловая игра «Давайте познакомимся»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название, девиз, эмблему отряда (экипажа, тематического города, станции и т.д.) лагерной смены.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Подвижные игры. Игры и эстафеты.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(Волейбол, Круговая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отрядных уголков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</w:tc>
        <w:tc>
          <w:tcPr>
            <w:tcW w:w="240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27.05.2024</w:t>
            </w:r>
          </w:p>
        </w:tc>
        <w:tc>
          <w:tcPr>
            <w:tcW w:w="3228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День  второй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«День дружбы»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«Один дома».</w:t>
            </w:r>
          </w:p>
          <w:p w:rsidR="004C77BC" w:rsidRPr="00394108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9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(комплексы общеразвивающих упражнений без предметов, с мячами, обручами, скакалками, флажками)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Концерт «Дружба - это ты и я».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Творческая игра - соревнование «Поделись улыбкой своей».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- соревнования на взаимовыручку «Если друг оказался в беде вдруг».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5.Игры в настольный теннис.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Соревнования в подтягиваниях на перекладине (мальчики) и наклонах туловища за 1 минуту (девочки).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сюрпризов - пожеланий «Всего тебе хорошего мой верный, милый друг».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Игра-беседа «Дружба крепкая».</w:t>
            </w:r>
          </w:p>
          <w:p w:rsidR="004C77BC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«Дружат дети всей земли».</w:t>
            </w:r>
          </w:p>
          <w:p w:rsidR="004C77BC" w:rsidRPr="008E0AE8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28.05.2024</w:t>
            </w:r>
          </w:p>
        </w:tc>
        <w:tc>
          <w:tcPr>
            <w:tcW w:w="3228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lastRenderedPageBreak/>
              <w:t xml:space="preserve">День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третий</w:t>
            </w:r>
          </w:p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 РДДМ</w:t>
            </w:r>
            <w:r w:rsidRPr="00A86A5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«Купальный сезон».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РДДМ «Движение Первых»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Устный журнал «Жалобная книга природы».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Операция «Муравейник» («Кормушка», «Деревце» и т.д.).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«Мастер лесной игрушки» (поделки из природного материала).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Конкурс-помощник «Лесная аптека».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лесных загадок «Тайны леса».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Познавательная олимпиада «Следствие ведут знатоки леса».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Викторина «В гостях у матушки Природы».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Игра по станциям «Лабиринты живой природы».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Викторина народных примет «Животные и птицы - предсказатели природы».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Лекарственная экспедиция «На лесной поляне».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3211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  <w:lastRenderedPageBreak/>
              <w:t xml:space="preserve">День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  <w:t>четвертый</w:t>
            </w:r>
          </w:p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8E4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i/>
                <w:color w:val="008E40"/>
                <w:sz w:val="28"/>
                <w:szCs w:val="28"/>
                <w:lang w:eastAsia="ru-RU"/>
              </w:rPr>
              <w:t xml:space="preserve"> «День именинника»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Урок безопасности: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«Правила дорожного движения»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Выпуск стенгазет «Поздравляем</w:t>
            </w:r>
            <w:proofErr w:type="gram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оздравляем и от всей души желаем!»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Программа для именинников «Шоу главных сладкоежек».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Фотоколлаж «Из жизни замечательных именинников».</w:t>
            </w:r>
          </w:p>
          <w:p w:rsidR="004C77BC" w:rsidRPr="008E0AE8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Развлекательная программа «День рождественские встречи».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Изготовление сюрпризов и подарков юбилярам.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Танцевальное шоу-программа.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Конфитюрный</w:t>
            </w:r>
            <w:proofErr w:type="spell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фейерверк.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</w:tc>
        <w:tc>
          <w:tcPr>
            <w:tcW w:w="2417" w:type="dxa"/>
            <w:gridSpan w:val="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  <w:tc>
          <w:tcPr>
            <w:tcW w:w="3211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пятый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«День путешествий и приключений»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Урок безопасности: «Осторожно, клещи!»</w:t>
            </w:r>
          </w:p>
          <w:p w:rsidR="004C77BC" w:rsidRPr="002453F6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(комплексы общеразвивающих упражнений без предметов, с мячами, обручами, скакалками, флажками)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Пешие прогулки и походы с изучением исторических мест села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.Туристическая тропа «Полигон приключений».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5.Соревнования в перетягивание каната и челночном беге 4х9 метров. 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Игра по станциям «Ориентир».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</w:t>
            </w: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цветочных композиций «Лесная сюита».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 Трудовой десант по сбору лекарственных растений «Зеленая аптека».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8. Конкурс инсценированной туристической </w:t>
            </w:r>
            <w:r w:rsidRPr="008E0A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песни «Вместе весело шагать по просторам».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Конкурс газет-молний «Туристические вести» («Туристические будни»).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Конкурс карнавальных костюмов из природного материала «Природная фантазия».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Викторина «Мой любимый край».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31.05.2024</w:t>
            </w:r>
          </w:p>
        </w:tc>
        <w:tc>
          <w:tcPr>
            <w:tcW w:w="3195" w:type="dxa"/>
            <w:gridSpan w:val="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  <w:lang w:eastAsia="ru-RU"/>
              </w:rPr>
              <w:lastRenderedPageBreak/>
              <w:t>День   шестой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«День вежливости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и толерантности</w:t>
            </w:r>
            <w:r w:rsidRPr="00A86A5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left="-11"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«Осторожно, авто!»</w:t>
            </w:r>
          </w:p>
          <w:p w:rsidR="004C77BC" w:rsidRPr="008E0AE8" w:rsidRDefault="004C77BC" w:rsidP="00F17388">
            <w:pPr>
              <w:spacing w:after="0" w:line="240" w:lineRule="auto"/>
              <w:ind w:left="-11" w:hanging="1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вежливых слов «Мы - ребята вежливые».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Викторина «</w:t>
            </w:r>
            <w:proofErr w:type="gram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вежливые».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Обучающая игра «Волшебная сила слова».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Деловая игра «Веселый этикет на каждый день».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Игра-путешествие «В Страну Этикета».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Конкурсная программа «Знатоки этикета».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Литературно-познавательная программа «Фестиваль вежливых слов».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Конкурс творческих работ «Хорошие манеры в картинках и примерах».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3178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>День  седьмой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«День родного края»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«Правила поведения детей и подростков в чрезвычайных ситуациях».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Познавательная беседа «Сторона родная - русская земля».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на свежем воздухе «Казачьи забавы».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детского творчества «Казачьи народные промыслы».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Конкурс «Старинные казачьи народные 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пословицы».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«Обряды народов Севера».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Конкурс самодельной народной игрушки.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Ярмарка народных развлечений «Детские забавы».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Выставка «Народные промыслы Севера».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Выставка детских рисунков «Ты - Крым, ты - наша Родина».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3B50D4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04.05.2024</w:t>
            </w:r>
          </w:p>
        </w:tc>
        <w:tc>
          <w:tcPr>
            <w:tcW w:w="3178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lastRenderedPageBreak/>
              <w:t xml:space="preserve">День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  <w:t>восьмой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Pr="00A86A5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экол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ят</w:t>
            </w:r>
            <w:proofErr w:type="spellEnd"/>
            <w:r w:rsidRPr="00A86A5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«Памятка школьнику по дорожной безопасности»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Познавательная беседа «Ты пришел в гости к природе».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Ералаш экологических сказок.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Эко-игра «Букварь природы».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Экологический форум.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Экологическая конференция.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Экскурсия в природу «Войди в природу другом».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Трудовой экологический десант «Помоги природе сам», «Чистота спасет мир».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Экологическая охота.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Игра-ориентир «Робинзонада».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Операция «Разведчики лесных тайн».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3195" w:type="dxa"/>
            <w:gridSpan w:val="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lastRenderedPageBreak/>
              <w:t>День  девятый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«День Нептуна»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«Осторожно, терроризм!»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рисунков «В гостях у Царя моря».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Выставка творческих работ «Сюрпризы морских глубин».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морских сказок «Под всплеск волны».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инсценированной песни о море.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Спортивная эстафета «свистать всех наверх!»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Дискотека «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Водотека</w:t>
            </w:r>
            <w:proofErr w:type="spell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Викторина «Волшебство и таинство».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Конкурс юных моряков.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Праздничное представление «День Нептуна».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Костюмированный бал «Морские гости».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«Великий русский язык...» в честь дня русского языка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экспозиции «И это все о нас»</w:t>
            </w:r>
          </w:p>
          <w:p w:rsidR="004C77BC" w:rsidRPr="00F672B0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4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3195" w:type="dxa"/>
            <w:gridSpan w:val="3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A86A54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>День   десятый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A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«День любви и красоты»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«Правила поведения детей и подростков в чрезвычайных ситуациях. Полиция»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асфальтной живописи «Красота в природе».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Игры на наблюдательность и эрудицию «Красота вокруг нас».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поделок из морского материала «Волшебная красота моря».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 «Красота человеческой души (слова)».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Литературно-поэтический конкурс 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«Нежный голос родной природы».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Конкурс рисунков «Самая красивая мамочка моя».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Конкурсная программа «Мисс - ЛЕТО».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07.06.2024</w:t>
            </w:r>
          </w:p>
        </w:tc>
        <w:tc>
          <w:tcPr>
            <w:tcW w:w="3178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  <w:lang w:eastAsia="ru-RU"/>
              </w:rPr>
              <w:lastRenderedPageBreak/>
              <w:t>День одиннадцатый</w:t>
            </w:r>
          </w:p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«День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непослушания</w:t>
            </w:r>
            <w:r w:rsidRPr="00F1406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» </w:t>
            </w:r>
          </w:p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F1406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(День радости, </w:t>
            </w:r>
            <w:proofErr w:type="gramEnd"/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 смеха)</w:t>
            </w: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«Правила поведения детей и подростков в чрезвычайных ситуациях. Противопожарная служба».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стенгазет «Не в бровь, а в глаз».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анекдотов и смешных историй «Смех сквозь слезы».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Шуточная спартакиада «Поиграйте, не скучайте».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Турнир смекалистых «Шутки-прибаутки».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Творческий конкурс «Парад пародистов».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Конкурс веселых лозунгов.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Художественный салон «Веселый карандаш».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Конкурс рисованных подарков «Дружеский шарж».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Фотоателье «Юморина из картинки».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3178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rPr>
          <w:trHeight w:val="213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ru-RU"/>
              </w:rPr>
              <w:t>День  двенадцатый</w:t>
            </w:r>
          </w:p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 xml:space="preserve"> «День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России, Орлята России</w:t>
            </w:r>
            <w:r w:rsidRPr="00F140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»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«Береги зубы смолоду»</w:t>
            </w:r>
          </w:p>
          <w:p w:rsidR="004C77BC" w:rsidRPr="00A057E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0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«Звезды спорта»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Веселая зарядка «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Визгкультура</w:t>
            </w:r>
            <w:proofErr w:type="spell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Линейка здоровья.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«Если хочешь быть здоровым» («Сильным, ловким вырастай»).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Марафон «Мы - за здоровый образ жизни!».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Спортивная эстафета «Все любят спорт».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Шахматно-шашечный турнир «Шах и мат».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Викторина «Путешествие в 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Викторина «Спортивный калейдоскоп».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4C77BC" w:rsidRPr="003B50D4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11.06.2024</w:t>
            </w:r>
          </w:p>
        </w:tc>
        <w:tc>
          <w:tcPr>
            <w:tcW w:w="3178" w:type="dxa"/>
            <w:gridSpan w:val="2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rPr>
          <w:trHeight w:val="150"/>
        </w:trPr>
        <w:tc>
          <w:tcPr>
            <w:tcW w:w="2988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  <w:vAlign w:val="center"/>
          </w:tcPr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  <w:lastRenderedPageBreak/>
              <w:t>День</w:t>
            </w:r>
          </w:p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008E40"/>
                <w:sz w:val="28"/>
                <w:szCs w:val="28"/>
                <w:lang w:eastAsia="ru-RU"/>
              </w:rPr>
              <w:t>тринадцатый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008E40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Pr="00F1406A">
              <w:rPr>
                <w:rFonts w:ascii="Times New Roman" w:eastAsia="Times New Roman" w:hAnsi="Times New Roman" w:cs="Times New Roman"/>
                <w:b/>
                <w:bCs/>
                <w:color w:val="008E40"/>
                <w:sz w:val="28"/>
                <w:szCs w:val="28"/>
                <w:lang w:eastAsia="ru-RU"/>
              </w:rPr>
              <w:t>знаек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8E40"/>
                <w:sz w:val="28"/>
                <w:szCs w:val="28"/>
                <w:lang w:eastAsia="ru-RU"/>
              </w:rPr>
              <w:t xml:space="preserve"> ПДД</w:t>
            </w:r>
            <w:r w:rsidRPr="00F1406A">
              <w:rPr>
                <w:rFonts w:ascii="Times New Roman" w:eastAsia="Times New Roman" w:hAnsi="Times New Roman" w:cs="Times New Roman"/>
                <w:b/>
                <w:bCs/>
                <w:color w:val="008E4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«Детская безопасность».</w:t>
            </w:r>
          </w:p>
          <w:p w:rsidR="004C77BC" w:rsidRPr="00A057E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57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Pr="00A0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Игра-путешествие по России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Интеллектуальные тематические игры «Всезнайки вовсе </w:t>
            </w:r>
            <w:proofErr w:type="gram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знайки</w:t>
            </w:r>
            <w:proofErr w:type="spellEnd"/>
            <w:proofErr w:type="gram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Турнир смекалистых «Марафон знатоков».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Интеллектуальное шоу «Все обо всем» («Обо всем на свете»).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Интеллектуальный волейбол «Ты - мне, я - тебе!»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Эруди</w:t>
            </w:r>
            <w:proofErr w:type="gram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-круиз «Не разгаданные тайны».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Конкурс 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ПДД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Устный журнал «Сто тысяч почему».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Шоу-игра «Все знают знатоки».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экспозиции «И это все о нас»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13.06.2024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rPr>
          <w:trHeight w:val="150"/>
        </w:trPr>
        <w:tc>
          <w:tcPr>
            <w:tcW w:w="2988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  <w:vAlign w:val="center"/>
          </w:tcPr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  <w:t>День</w:t>
            </w:r>
          </w:p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  <w:t xml:space="preserve"> четырнадцатый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«День рыцарей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– все на свете сможешь ты!</w:t>
            </w:r>
            <w:r w:rsidRPr="00F1406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 безопасности: «Правила поведения детей и подростков в чрезвычайных ситуациях. Скорая медицинская помощь».</w:t>
            </w:r>
          </w:p>
          <w:p w:rsidR="004C77BC" w:rsidRPr="00F672B0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«Культурное наследие Республики Крым»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Спортивный рыцарский поединок «Рыцарь 21 века».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Ток-шоу «А вам слабо?»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3.Конкурс творческих фантазий «</w:t>
            </w:r>
            <w:proofErr w:type="spellStart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Замкостроительный</w:t>
            </w:r>
            <w:proofErr w:type="spellEnd"/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Викторина «А рыцарь кто? Вот в чем 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вопрос?»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8E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спортивные соревнования «Молодецкие забавы».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Конкурс удальцов-молодцов «Богатырские потехи».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Конкурс-викторина «О вкусах все же спорят».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Конкурс - защита цветочных композиций «Говорящий букет».</w:t>
            </w:r>
          </w:p>
          <w:p w:rsidR="004C77BC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Pr="004C3CD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14.06.2024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D2EAF1"/>
            <w:vAlign w:val="center"/>
          </w:tcPr>
          <w:p w:rsidR="004C77BC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  <w:tr w:rsidR="004C77BC" w:rsidRPr="008E0AE8" w:rsidTr="00F17388">
        <w:trPr>
          <w:trHeight w:val="150"/>
        </w:trPr>
        <w:tc>
          <w:tcPr>
            <w:tcW w:w="2988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Pr="00F1406A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/>
              </w:rPr>
              <w:lastRenderedPageBreak/>
              <w:t>День пятнадцатый</w:t>
            </w:r>
          </w:p>
          <w:p w:rsidR="004C77BC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140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«День прощания»</w:t>
            </w:r>
          </w:p>
          <w:p w:rsidR="004C77BC" w:rsidRPr="008E0AE8" w:rsidRDefault="004C77BC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между отрядами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E1500E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 общения «Безопасность в цифровой среде»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Трудовой десант «Нас здесь не было».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Письмо-пожелание другу.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Обмен адресами и пожеланиями между детьми «Ромашка дружбы».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Отчетный концерт «Мы встретимся снова!»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Праздничный прощальный огонек «Музыкальные странички лагеря».</w:t>
            </w:r>
          </w:p>
          <w:p w:rsidR="004C77BC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Оформление лагерного творческого журнала «Летописи лагерной жизни».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F67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экспозиции «И это все о нас»</w:t>
            </w:r>
          </w:p>
          <w:p w:rsidR="004C77BC" w:rsidRDefault="004C77BC" w:rsidP="00F17388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Сюрпризный момент вожатых. Творческий концерт «В память о лете!»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4C77BC" w:rsidRPr="008E0AE8" w:rsidRDefault="004C77BC" w:rsidP="00F17388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C77BC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лагеря</w:t>
            </w:r>
          </w:p>
          <w:p w:rsidR="004C77BC" w:rsidRPr="008E0AE8" w:rsidRDefault="004C77BC" w:rsidP="00F1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Педагог-организатор.</w:t>
            </w:r>
          </w:p>
          <w:p w:rsidR="004C77BC" w:rsidRPr="008E0AE8" w:rsidRDefault="004C77BC" w:rsidP="00F17388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отрядов</w:t>
            </w:r>
          </w:p>
        </w:tc>
      </w:tr>
    </w:tbl>
    <w:p w:rsidR="004C77BC" w:rsidRDefault="004C77BC" w:rsidP="004C77BC">
      <w:pPr>
        <w:rPr>
          <w:rFonts w:ascii="Times New Roman" w:hAnsi="Times New Roman" w:cs="Times New Roman"/>
        </w:rPr>
      </w:pPr>
    </w:p>
    <w:p w:rsidR="00583389" w:rsidRDefault="00583389" w:rsidP="00E1500E">
      <w:pPr>
        <w:rPr>
          <w:rFonts w:ascii="Times New Roman" w:hAnsi="Times New Roman" w:cs="Times New Roman"/>
        </w:rPr>
      </w:pPr>
    </w:p>
    <w:p w:rsidR="004C77BC" w:rsidRDefault="004C77BC" w:rsidP="00E1500E">
      <w:pPr>
        <w:rPr>
          <w:rFonts w:ascii="Times New Roman" w:hAnsi="Times New Roman" w:cs="Times New Roman"/>
        </w:rPr>
      </w:pPr>
    </w:p>
    <w:p w:rsidR="004C77BC" w:rsidRDefault="004C77BC" w:rsidP="00E1500E">
      <w:pPr>
        <w:rPr>
          <w:rFonts w:ascii="Times New Roman" w:hAnsi="Times New Roman" w:cs="Times New Roman"/>
        </w:rPr>
      </w:pPr>
    </w:p>
    <w:p w:rsidR="004C77BC" w:rsidRDefault="004C77BC" w:rsidP="00E15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9" type="#_x0000_t75" style="width:405pt;height:524.25pt">
            <v:imagedata r:id="rId10" o:title="01"/>
          </v:shape>
        </w:pict>
      </w:r>
      <w:bookmarkStart w:id="1" w:name="_GoBack"/>
      <w:bookmarkEnd w:id="1"/>
    </w:p>
    <w:sectPr w:rsidR="004C77BC" w:rsidSect="00F1406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AB" w:rsidRDefault="00B664AB" w:rsidP="008E0AE8">
      <w:pPr>
        <w:spacing w:after="0" w:line="240" w:lineRule="auto"/>
      </w:pPr>
      <w:r>
        <w:separator/>
      </w:r>
    </w:p>
  </w:endnote>
  <w:endnote w:type="continuationSeparator" w:id="0">
    <w:p w:rsidR="00B664AB" w:rsidRDefault="00B664AB" w:rsidP="008E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AB" w:rsidRDefault="00B664AB" w:rsidP="008E0AE8">
      <w:pPr>
        <w:spacing w:after="0" w:line="240" w:lineRule="auto"/>
      </w:pPr>
      <w:r>
        <w:separator/>
      </w:r>
    </w:p>
  </w:footnote>
  <w:footnote w:type="continuationSeparator" w:id="0">
    <w:p w:rsidR="00B664AB" w:rsidRDefault="00B664AB" w:rsidP="008E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FDC"/>
    <w:multiLevelType w:val="hybridMultilevel"/>
    <w:tmpl w:val="665414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7C59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E75F8"/>
    <w:multiLevelType w:val="hybridMultilevel"/>
    <w:tmpl w:val="590EE2F6"/>
    <w:lvl w:ilvl="0" w:tplc="872E65C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6E2E3ADC"/>
    <w:multiLevelType w:val="hybridMultilevel"/>
    <w:tmpl w:val="9A788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E7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A544E"/>
    <w:multiLevelType w:val="hybridMultilevel"/>
    <w:tmpl w:val="EB9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3D"/>
    <w:rsid w:val="00081ABF"/>
    <w:rsid w:val="000A16BE"/>
    <w:rsid w:val="000B47B5"/>
    <w:rsid w:val="000B492A"/>
    <w:rsid w:val="000D6386"/>
    <w:rsid w:val="000E5278"/>
    <w:rsid w:val="000F1CB7"/>
    <w:rsid w:val="00110700"/>
    <w:rsid w:val="00185AB4"/>
    <w:rsid w:val="00232AD7"/>
    <w:rsid w:val="002453F6"/>
    <w:rsid w:val="00310C3D"/>
    <w:rsid w:val="00372439"/>
    <w:rsid w:val="00394108"/>
    <w:rsid w:val="003B50D4"/>
    <w:rsid w:val="004C3CD8"/>
    <w:rsid w:val="004C77BC"/>
    <w:rsid w:val="00583389"/>
    <w:rsid w:val="005862A6"/>
    <w:rsid w:val="005914FE"/>
    <w:rsid w:val="00665481"/>
    <w:rsid w:val="006B3727"/>
    <w:rsid w:val="006E336A"/>
    <w:rsid w:val="006E5776"/>
    <w:rsid w:val="007336AE"/>
    <w:rsid w:val="007D3704"/>
    <w:rsid w:val="008B2810"/>
    <w:rsid w:val="008E0AE8"/>
    <w:rsid w:val="00914353"/>
    <w:rsid w:val="009210C5"/>
    <w:rsid w:val="00935059"/>
    <w:rsid w:val="00961393"/>
    <w:rsid w:val="0098191D"/>
    <w:rsid w:val="009E2BFE"/>
    <w:rsid w:val="00A057EC"/>
    <w:rsid w:val="00A5427A"/>
    <w:rsid w:val="00A86A54"/>
    <w:rsid w:val="00AA4ECB"/>
    <w:rsid w:val="00AF6132"/>
    <w:rsid w:val="00B02ED0"/>
    <w:rsid w:val="00B13D8A"/>
    <w:rsid w:val="00B664AB"/>
    <w:rsid w:val="00B8393B"/>
    <w:rsid w:val="00C06DBD"/>
    <w:rsid w:val="00C4391E"/>
    <w:rsid w:val="00CB01AF"/>
    <w:rsid w:val="00E12B27"/>
    <w:rsid w:val="00E1500E"/>
    <w:rsid w:val="00E54D4C"/>
    <w:rsid w:val="00F1406A"/>
    <w:rsid w:val="00F55AEF"/>
    <w:rsid w:val="00F672B0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E0AE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0AE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8E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AE8"/>
  </w:style>
  <w:style w:type="paragraph" w:styleId="a6">
    <w:name w:val="footer"/>
    <w:basedOn w:val="a"/>
    <w:link w:val="a7"/>
    <w:uiPriority w:val="99"/>
    <w:unhideWhenUsed/>
    <w:rsid w:val="008E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AE8"/>
  </w:style>
  <w:style w:type="paragraph" w:styleId="a8">
    <w:name w:val="Balloon Text"/>
    <w:basedOn w:val="a"/>
    <w:link w:val="a9"/>
    <w:uiPriority w:val="99"/>
    <w:semiHidden/>
    <w:unhideWhenUsed/>
    <w:rsid w:val="00E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E0AE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0AE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8E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AE8"/>
  </w:style>
  <w:style w:type="paragraph" w:styleId="a6">
    <w:name w:val="footer"/>
    <w:basedOn w:val="a"/>
    <w:link w:val="a7"/>
    <w:uiPriority w:val="99"/>
    <w:unhideWhenUsed/>
    <w:rsid w:val="008E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AE8"/>
  </w:style>
  <w:style w:type="paragraph" w:styleId="a8">
    <w:name w:val="Balloon Text"/>
    <w:basedOn w:val="a"/>
    <w:link w:val="a9"/>
    <w:uiPriority w:val="99"/>
    <w:semiHidden/>
    <w:unhideWhenUsed/>
    <w:rsid w:val="00E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DAA7-452D-4B12-B421-874EB33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2024-04-09T10:06:00Z</cp:lastPrinted>
  <dcterms:created xsi:type="dcterms:W3CDTF">2023-03-27T10:11:00Z</dcterms:created>
  <dcterms:modified xsi:type="dcterms:W3CDTF">2024-06-03T11:34:00Z</dcterms:modified>
</cp:coreProperties>
</file>